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5F54" w14:textId="77777777" w:rsidR="00CC1E2E" w:rsidRPr="003B3AAF" w:rsidRDefault="0012553E" w:rsidP="00CC1E2E">
      <w:pPr>
        <w:pageBreakBefore/>
        <w:rPr>
          <w:rFonts w:ascii="Arial Narrow" w:hAnsi="Arial Narrow" w:cs="Times New Roman"/>
          <w:b/>
          <w:color w:val="0070C0"/>
          <w:sz w:val="24"/>
          <w:szCs w:val="20"/>
        </w:rPr>
      </w:pPr>
      <w:r w:rsidRPr="003B3AAF">
        <w:rPr>
          <w:rFonts w:ascii="Arial Narrow" w:hAnsi="Arial Narrow" w:cs="Times New Roman"/>
          <w:b/>
          <w:color w:val="0070C0"/>
          <w:sz w:val="24"/>
          <w:szCs w:val="20"/>
        </w:rPr>
        <w:t>BİYOMEDİKAL MÜHENDİSLİĞİ BÖLÜMÜ ÇİFT ANADAL PROGRAMI UYGULAMASI:</w:t>
      </w:r>
    </w:p>
    <w:p w14:paraId="44B18D53" w14:textId="684D9D64" w:rsidR="00851F05" w:rsidRPr="00851F05" w:rsidRDefault="00851F05" w:rsidP="00851F05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bookmarkStart w:id="0" w:name="_Hlk81295951"/>
      <w:r w:rsidRPr="00851F05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r w:rsidR="004A7926">
        <w:rPr>
          <w:rFonts w:ascii="Arial Narrow" w:hAnsi="Arial Narrow" w:cs="Times New Roman"/>
          <w:sz w:val="24"/>
          <w:szCs w:val="24"/>
        </w:rPr>
        <w:t>3</w:t>
      </w:r>
      <w:r w:rsidRPr="00851F05">
        <w:rPr>
          <w:rFonts w:ascii="Arial Narrow" w:hAnsi="Arial Narrow" w:cs="Times New Roman"/>
          <w:sz w:val="24"/>
          <w:szCs w:val="24"/>
        </w:rPr>
        <w:t>,</w:t>
      </w:r>
      <w:r w:rsidR="004A7926">
        <w:rPr>
          <w:rFonts w:ascii="Arial Narrow" w:hAnsi="Arial Narrow" w:cs="Times New Roman"/>
          <w:sz w:val="24"/>
          <w:szCs w:val="24"/>
        </w:rPr>
        <w:t>0</w:t>
      </w:r>
      <w:r w:rsidRPr="00851F05">
        <w:rPr>
          <w:rFonts w:ascii="Arial Narrow" w:hAnsi="Arial Narrow" w:cs="Times New Roman"/>
          <w:sz w:val="24"/>
          <w:szCs w:val="24"/>
        </w:rPr>
        <w:t>0</w:t>
      </w:r>
    </w:p>
    <w:p w14:paraId="6A8773EE" w14:textId="77777777" w:rsidR="00851F05" w:rsidRPr="00851F05" w:rsidRDefault="00851F05" w:rsidP="00851F05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851F05">
        <w:rPr>
          <w:rFonts w:ascii="Arial Narrow" w:hAnsi="Arial Narrow" w:cs="Times New Roman"/>
          <w:sz w:val="24"/>
          <w:szCs w:val="24"/>
        </w:rPr>
        <w:t xml:space="preserve">Başvurabilmek için gerekli bölüm sıralaması: Ağırlıklı not ortalaması (GANO) sıralamasında sınıfında ilk %20’ye girmiş olmak. </w:t>
      </w:r>
    </w:p>
    <w:p w14:paraId="276C9FDF" w14:textId="48A62E9A" w:rsidR="001830F6" w:rsidRPr="00851F05" w:rsidRDefault="00851F05" w:rsidP="00851F05">
      <w:pPr>
        <w:pStyle w:val="ListeParagraf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851F05">
        <w:rPr>
          <w:rFonts w:ascii="Arial Narrow" w:hAnsi="Arial Narrow" w:cs="Times New Roman"/>
          <w:sz w:val="24"/>
          <w:szCs w:val="24"/>
        </w:rPr>
        <w:t>Not: %20’lik dilime giremeyen öğrenciler ÖSYM-YKS puanı Çift anadal yapmak istediği bölümün taban puanına eşit veya yüksek olması durumunda değerlendirmeye alınır. (%20 önceliklidir.)</w:t>
      </w:r>
    </w:p>
    <w:bookmarkEnd w:id="0"/>
    <w:p w14:paraId="0D3E0695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1F8F2A11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524DA0E5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07225F6A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4CB32067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0EEEE06B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7D2429E8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6F689C98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1B4C620A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5C59E5FC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7FD8D1E7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3BF9978F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7138208A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114534F0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270C96C2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29005377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0C8EBE8C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5B30AAD1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75160956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69711A48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330A27AE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6827B348" w14:textId="77777777" w:rsidR="00D71E88" w:rsidRPr="003B3AAF" w:rsidRDefault="00D71E88" w:rsidP="00CC1E2E">
      <w:pPr>
        <w:rPr>
          <w:rFonts w:ascii="Times New Roman" w:hAnsi="Times New Roman" w:cs="Times New Roman"/>
          <w:sz w:val="24"/>
          <w:szCs w:val="24"/>
        </w:rPr>
      </w:pPr>
    </w:p>
    <w:p w14:paraId="5615D16F" w14:textId="77777777" w:rsidR="00D71E88" w:rsidRPr="003B3AAF" w:rsidRDefault="00D71E88" w:rsidP="002F1F53">
      <w:pPr>
        <w:pStyle w:val="ListeParagraf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70C0"/>
          <w:szCs w:val="18"/>
        </w:rPr>
      </w:pPr>
      <w:r w:rsidRPr="003B3AAF">
        <w:rPr>
          <w:rFonts w:ascii="Arial Narrow" w:hAnsi="Arial Narrow" w:cs="Times New Roman"/>
          <w:b/>
          <w:color w:val="0070C0"/>
          <w:szCs w:val="18"/>
        </w:rPr>
        <w:t>Elektrik-Elektronik Mühendisliği Bölümü’nde kayıtlı öğrencinin eşdeğer sayılacak dersleri:</w:t>
      </w: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00"/>
        <w:gridCol w:w="146"/>
        <w:gridCol w:w="2758"/>
        <w:gridCol w:w="460"/>
        <w:gridCol w:w="460"/>
        <w:gridCol w:w="460"/>
        <w:gridCol w:w="700"/>
      </w:tblGrid>
      <w:tr w:rsidR="00CD462D" w:rsidRPr="00CD462D" w14:paraId="27489756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CEF6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CD462D" w:rsidRPr="00CD462D" w14:paraId="080E7DFC" w14:textId="77777777" w:rsidTr="00CD462D">
        <w:trPr>
          <w:trHeight w:val="282"/>
        </w:trPr>
        <w:tc>
          <w:tcPr>
            <w:tcW w:w="4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71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ACA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12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CD462D" w:rsidRPr="00CD462D" w14:paraId="6EB863E1" w14:textId="77777777" w:rsidTr="00CD462D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21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8A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F3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CC9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D8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BF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E0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25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D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60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3A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56782D93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CAA2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2EB3069C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BF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4B3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910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037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26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B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BD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9FB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5A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F3E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076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376E0E0F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2B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E5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792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7E8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8F3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AA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0E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0BA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70F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6EA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E73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22827EEA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0A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Biyomedikal Mühendisliğine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B93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C20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9BB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D4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C8E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91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76F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6A8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93B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733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9ADD35A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58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15B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A22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D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09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C0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19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A68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93D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7B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895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0BADB4F1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EE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975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953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F43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BE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B4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2D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3E0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6C6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770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055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371F8232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41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E53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7E6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B5A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435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8C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56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244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F9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6CF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EBC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0B088B1E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B8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8D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D57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E0D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65B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DDE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C3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A8E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66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58B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7F5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365A63D1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9F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EE5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BE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AE6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74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CB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B5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7AE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73D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DD7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BF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4F199FB6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9C9" w14:textId="57BBC663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Tıbbi Biyoloji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Biology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797A" w14:textId="59B699FB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25C6" w14:textId="4D3E201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859" w14:textId="63627131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A9BE" w14:textId="529D4648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ACEF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332" w14:textId="769E1E0E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5897" w14:textId="2AF4007D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6369" w14:textId="6DC3898F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82B9" w14:textId="01811E1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A2F0" w14:textId="516C7554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CD462D" w14:paraId="55373654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1C6A" w14:textId="79D09390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Tıbbi Biyoloji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Biology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D623" w14:textId="51B9FA2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EF6F" w14:textId="66BF0B0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C52" w14:textId="4A16E95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2C11" w14:textId="6C030B6B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5FB2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921" w14:textId="4BD9ED06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A367" w14:textId="0266E16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8F8A" w14:textId="3FE25801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9B43" w14:textId="6956F68E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5C64" w14:textId="483D8E69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CD462D" w14:paraId="2D03A30F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B8D0" w14:textId="55D2AAC8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CFFE" w14:textId="0DEEA62F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013D" w14:textId="1769FF4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6351" w14:textId="587385C9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F252" w14:textId="62E049EF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E9B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C91C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FBA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369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3C63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9ED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</w:tr>
      <w:tr w:rsidR="00404105" w:rsidRPr="00CD462D" w14:paraId="19ED2562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213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53AC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AF1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169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B96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A69A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C50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1602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289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D95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A5D2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04105" w:rsidRPr="00CD462D" w14:paraId="3AF5EDDE" w14:textId="77777777" w:rsidTr="00CD462D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E01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32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2B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62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4D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28E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76D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6DA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9CA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03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4A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404105" w:rsidRPr="00CD462D" w14:paraId="01B22498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3398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404105" w:rsidRPr="00CD462D" w14:paraId="436B804E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211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E8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4B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693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3E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22B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510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93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9A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26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7D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7AB4FB3E" w14:textId="77777777" w:rsidTr="00CD462D">
        <w:trPr>
          <w:trHeight w:val="40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677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CC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94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7B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0F3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496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FD7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76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9DA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9D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01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04105" w:rsidRPr="00CD462D" w14:paraId="1157CBBE" w14:textId="77777777" w:rsidTr="00CD462D">
        <w:trPr>
          <w:trHeight w:val="40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186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DE0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F4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08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F0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166C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6FE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E7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73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D5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D6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404105" w:rsidRPr="00CD462D" w14:paraId="74EA1353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989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Genel Kimya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64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0DC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1C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BD5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EA9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7DF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CB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28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54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67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CD462D" w14:paraId="256B59F2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E06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43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29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A6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CD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EAE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DE0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B0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0B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A4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B9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404105" w:rsidRPr="00CD462D" w14:paraId="585D4478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8D4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48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53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B3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F9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800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57A6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ED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1C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86C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2D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6EAE0C73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92C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DD7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510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D5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6C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73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478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832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6B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52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42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5B21358B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85D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08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1F5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FD4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A1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893A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18F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C78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96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7B1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CE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404105" w:rsidRPr="00CD462D" w14:paraId="45F5313F" w14:textId="77777777" w:rsidTr="00CD462D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99A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633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06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410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F76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DC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CCE" w14:textId="7777777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3ED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3D0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ECC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8F3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5D1C06DE" w14:textId="6113361D" w:rsidR="003A677E" w:rsidRDefault="003A677E" w:rsidP="001925A5">
      <w:pPr>
        <w:rPr>
          <w:rFonts w:cstheme="minorHAnsi"/>
          <w:sz w:val="14"/>
          <w:szCs w:val="14"/>
        </w:rPr>
      </w:pPr>
    </w:p>
    <w:p w14:paraId="390FDE76" w14:textId="30D62C3C" w:rsidR="00CD462D" w:rsidRDefault="00CD462D" w:rsidP="001925A5">
      <w:pPr>
        <w:rPr>
          <w:rFonts w:cstheme="minorHAnsi"/>
          <w:sz w:val="14"/>
          <w:szCs w:val="14"/>
        </w:rPr>
      </w:pPr>
    </w:p>
    <w:p w14:paraId="236BCBB2" w14:textId="79723398" w:rsidR="00CD462D" w:rsidRDefault="00CD462D" w:rsidP="001925A5">
      <w:pPr>
        <w:rPr>
          <w:rFonts w:cstheme="minorHAnsi"/>
          <w:sz w:val="14"/>
          <w:szCs w:val="14"/>
        </w:rPr>
      </w:pPr>
    </w:p>
    <w:p w14:paraId="2D323672" w14:textId="7A5F805D" w:rsidR="00CD462D" w:rsidRDefault="00CD462D" w:rsidP="001925A5">
      <w:pPr>
        <w:rPr>
          <w:rFonts w:cstheme="minorHAnsi"/>
          <w:sz w:val="14"/>
          <w:szCs w:val="14"/>
        </w:rPr>
      </w:pPr>
    </w:p>
    <w:p w14:paraId="3CCC5E88" w14:textId="77777777" w:rsidR="00CD462D" w:rsidRDefault="00CD462D" w:rsidP="001925A5">
      <w:pPr>
        <w:rPr>
          <w:rFonts w:cstheme="minorHAnsi"/>
          <w:sz w:val="14"/>
          <w:szCs w:val="14"/>
        </w:rPr>
      </w:pPr>
    </w:p>
    <w:p w14:paraId="4174EE9C" w14:textId="77777777" w:rsidR="00B57EFE" w:rsidRDefault="00B57EFE" w:rsidP="001925A5">
      <w:pPr>
        <w:rPr>
          <w:rFonts w:cstheme="minorHAnsi"/>
          <w:sz w:val="14"/>
          <w:szCs w:val="14"/>
        </w:rPr>
      </w:pPr>
    </w:p>
    <w:p w14:paraId="2247E4D1" w14:textId="77777777" w:rsidR="00B57EFE" w:rsidRDefault="00B57EFE" w:rsidP="001925A5">
      <w:pPr>
        <w:rPr>
          <w:rFonts w:cstheme="minorHAnsi"/>
          <w:sz w:val="14"/>
          <w:szCs w:val="14"/>
        </w:rPr>
      </w:pPr>
    </w:p>
    <w:p w14:paraId="1E3643BA" w14:textId="77777777" w:rsidR="00B57EFE" w:rsidRPr="003B3AAF" w:rsidRDefault="00B57EFE" w:rsidP="001925A5">
      <w:pPr>
        <w:rPr>
          <w:rFonts w:cstheme="minorHAnsi"/>
          <w:sz w:val="14"/>
          <w:szCs w:val="14"/>
        </w:rPr>
      </w:pP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9"/>
        <w:gridCol w:w="460"/>
        <w:gridCol w:w="460"/>
        <w:gridCol w:w="700"/>
        <w:gridCol w:w="146"/>
        <w:gridCol w:w="2758"/>
        <w:gridCol w:w="460"/>
        <w:gridCol w:w="460"/>
        <w:gridCol w:w="460"/>
        <w:gridCol w:w="700"/>
      </w:tblGrid>
      <w:tr w:rsidR="00CD462D" w:rsidRPr="00CD462D" w14:paraId="2F826343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7CF8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CD462D" w:rsidRPr="00CD462D" w14:paraId="7639A9BF" w14:textId="77777777" w:rsidTr="00366042">
        <w:trPr>
          <w:trHeight w:val="282"/>
        </w:trPr>
        <w:tc>
          <w:tcPr>
            <w:tcW w:w="4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1A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35C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1E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CD462D" w:rsidRPr="00CD462D" w14:paraId="07D5E2C0" w14:textId="77777777" w:rsidTr="00366042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96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57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C1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0F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C0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9C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2E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3D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6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D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CF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4B838529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8835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208E4CD1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69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00B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7CD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718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682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F37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EC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533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065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717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083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2BE0040B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1E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45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D64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D2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A2E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72D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E3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C66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12A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C9A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764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D038B1" w:rsidRPr="00CD462D" w14:paraId="02CF58AB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0FC2" w14:textId="682301F2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Physiology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66A9" w14:textId="220E8A2F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B6C" w14:textId="22D7FBAD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B9C2" w14:textId="52DEE414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140D" w14:textId="4BE0B10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28F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BD4" w14:textId="05F32FC2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B64B" w14:textId="5D7BE863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3084" w14:textId="758EFFAB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068F" w14:textId="09F33DEF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3DD2" w14:textId="539BA236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7FF4C5B9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692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A7D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DEC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ED5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81F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CCA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58B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832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715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1DD3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E29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595F0782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3FF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5F5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504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1B5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B6B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8FD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A8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283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7BA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D19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8DD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D038B1" w:rsidRPr="00CD462D" w14:paraId="569FC162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C0E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A92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35B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046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AE9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B1C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2C4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A13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7A8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417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A48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D038B1" w:rsidRPr="00CD462D" w14:paraId="569B7F00" w14:textId="77777777" w:rsidTr="00164101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98DC" w14:textId="171CC1F5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838" w14:textId="454980E3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68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02E1" w14:textId="2FE256BD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3B8C" w14:textId="19265513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1A1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A37B" w14:textId="3EE8AD22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4A19" w14:textId="58897882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859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AF0B" w14:textId="4DBF6228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08A6" w14:textId="307C456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D038B1" w:rsidRPr="00CD462D" w14:paraId="4468B936" w14:textId="77777777" w:rsidTr="00366042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D7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29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A5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6F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C8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02B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814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9B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74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6E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50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D038B1" w:rsidRPr="00CD462D" w14:paraId="1A3A3498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61F4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D038B1" w:rsidRPr="00CD462D" w14:paraId="6F0DFC24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A3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Biyokimya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5BE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3FE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F729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D0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926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1DE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FC6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8ED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365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4AD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494C276E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615" w14:textId="683B6036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5FB9" w14:textId="48E6DDAB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099C" w14:textId="5BD2D218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7F717F" w14:textId="41D2CEEA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E71" w14:textId="4F58CBF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082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7B65" w14:textId="1C94835E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8B63" w14:textId="08806413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2990" w14:textId="408BE5D9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2F90" w14:textId="51FD9178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6E45" w14:textId="07C2880E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D038B1" w:rsidRPr="00CD462D" w14:paraId="6F8B6312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39EC" w14:textId="37CD473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D379" w14:textId="5931DE06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A067" w14:textId="691F6C3C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041EB" w14:textId="758834C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BE8B" w14:textId="055CACBB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C31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5F70" w14:textId="4F5B228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1EDB" w14:textId="76486F6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A93A" w14:textId="53E6C4DE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DE9A" w14:textId="571B5BA1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8D30" w14:textId="4F97074E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D038B1" w:rsidRPr="00CD462D" w14:paraId="6CFBDF85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496" w14:textId="786AB6AF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Hücresel ve Moleküler Biyoloji</w:t>
            </w: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Cellular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Molecular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3A5C" w14:textId="678BD01C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A47" w14:textId="2F5F799D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3458" w14:textId="519193D3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0C3B" w14:textId="4674B03D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FB7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6E1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34D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9DC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F4E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DCF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01E7F9BB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1D3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E37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7F2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187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8B1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6AE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505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7BA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AF0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435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F38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D038B1" w:rsidRPr="00CD462D" w14:paraId="4142DC25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831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AE8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446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A31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9A3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53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9F6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8EA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7AA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69E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B753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63F71E08" w14:textId="77777777" w:rsidTr="009960EB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5A3F" w14:textId="281AA75C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FAB5" w14:textId="6087D322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A0B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21DD" w14:textId="55BBB69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05C1" w14:textId="1D578BC8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C19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76B9" w14:textId="1F033D8C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923D" w14:textId="2EC3510B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1B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68DB" w14:textId="1608DF5A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9AA9" w14:textId="6D6D36B1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D038B1" w:rsidRPr="00CD462D" w14:paraId="0A4FDAB1" w14:textId="77777777" w:rsidTr="00366042">
        <w:trPr>
          <w:trHeight w:val="30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4DF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8E84" w14:textId="77777777" w:rsidR="00D038B1" w:rsidRPr="00CD462D" w:rsidRDefault="00D038B1" w:rsidP="00D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533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491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9E3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4C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717C" w14:textId="77777777" w:rsidR="00D038B1" w:rsidRPr="00CD462D" w:rsidRDefault="00D038B1" w:rsidP="00D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57B1" w14:textId="77777777" w:rsidR="00D038B1" w:rsidRPr="00CD462D" w:rsidRDefault="00D038B1" w:rsidP="00D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239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9FF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8CF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38B1" w:rsidRPr="00CD462D" w14:paraId="7DF1BE0C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56EA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D038B1" w:rsidRPr="00CD462D" w14:paraId="6DBD3891" w14:textId="77777777" w:rsidTr="00366042">
        <w:trPr>
          <w:trHeight w:val="282"/>
        </w:trPr>
        <w:tc>
          <w:tcPr>
            <w:tcW w:w="4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EF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B64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50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D038B1" w:rsidRPr="00CD462D" w14:paraId="694B7F75" w14:textId="77777777" w:rsidTr="00366042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4C1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02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3C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71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79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425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B3F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6F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3C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34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B4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D038B1" w:rsidRPr="00CD462D" w14:paraId="22ADA7A6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58BB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D038B1" w:rsidRPr="00CD462D" w14:paraId="10EC2CB8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FA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378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15F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1E6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C4D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04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51B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97B3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A563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AE7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F8F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D038B1" w:rsidRPr="00CD462D" w14:paraId="3183E9C8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01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Elektronik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EF9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C37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2C0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33E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E9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ED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142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E02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DBF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6BD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D038B1" w:rsidRPr="00CD462D" w14:paraId="3D9D1FE2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7819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Sinyaller ve Sistemler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1F4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ADD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C90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184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B2C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7B53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Sinyaller ve Sistemler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0DF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D5C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438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C23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D038B1" w:rsidRPr="00CD462D" w14:paraId="25B0930E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1C2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Biyomekanik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Biomechanic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557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252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ECC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B30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A9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7D6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9A2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9D9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A39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9E3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0355C7AD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476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D43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EEF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5D6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228B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9A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35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A7B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FFA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D5E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D5A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038B1" w:rsidRPr="00CD462D" w14:paraId="0E2B5C3B" w14:textId="77777777" w:rsidTr="00366042">
        <w:trPr>
          <w:trHeight w:val="282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C30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3BA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97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9D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C8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72A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FFE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43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B73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7D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D82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D038B1" w:rsidRPr="00CD462D" w14:paraId="6C22928E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DFB68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D038B1" w:rsidRPr="00CD462D" w14:paraId="7D10682E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042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Imaging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E26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FBE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BEFE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CE7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44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3BC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E920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44B1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32D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05C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4F128EA6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E35" w14:textId="3E02F0CA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Biyomalzemeler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EB22" w14:textId="11DC5239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5623" w14:textId="4C4B0A35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4E04" w14:textId="75D36140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A600" w14:textId="4946D7D3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30D6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2542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3290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9321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A82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17E5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0198E" w:rsidRPr="00CD462D" w14:paraId="3AAF5D28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D53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Enstrümantasyon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Instrumentation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79A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E94B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8BC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5D1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CA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C41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8DF5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A72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5C86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383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4443F79E" w14:textId="77777777" w:rsidTr="00366042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36E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Biyosensörler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Biosensors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E33D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73C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54BE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CBC5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118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1BA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77A5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F54B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1DEF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0B9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21B8A2BD" w14:textId="77777777" w:rsidR="00CD462D" w:rsidRDefault="00CD462D" w:rsidP="001925A5">
      <w:pPr>
        <w:rPr>
          <w:rFonts w:cstheme="minorHAnsi"/>
          <w:sz w:val="14"/>
          <w:szCs w:val="14"/>
        </w:rPr>
      </w:pPr>
    </w:p>
    <w:p w14:paraId="389F22AE" w14:textId="07CC2A97" w:rsidR="00CD462D" w:rsidRDefault="00CD462D" w:rsidP="001925A5">
      <w:pPr>
        <w:rPr>
          <w:rFonts w:cstheme="minorHAnsi"/>
          <w:sz w:val="14"/>
          <w:szCs w:val="14"/>
        </w:rPr>
      </w:pPr>
    </w:p>
    <w:p w14:paraId="3E8A925C" w14:textId="651DB367" w:rsidR="00CD462D" w:rsidRDefault="00CD462D" w:rsidP="001925A5">
      <w:pPr>
        <w:rPr>
          <w:rFonts w:cstheme="minorHAnsi"/>
          <w:sz w:val="14"/>
          <w:szCs w:val="14"/>
        </w:rPr>
      </w:pP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459"/>
        <w:gridCol w:w="459"/>
        <w:gridCol w:w="460"/>
        <w:gridCol w:w="700"/>
        <w:gridCol w:w="146"/>
        <w:gridCol w:w="2760"/>
        <w:gridCol w:w="460"/>
        <w:gridCol w:w="460"/>
        <w:gridCol w:w="460"/>
        <w:gridCol w:w="700"/>
      </w:tblGrid>
      <w:tr w:rsidR="00CD462D" w:rsidRPr="00CD462D" w14:paraId="05C95E8B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C4B1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CD462D" w:rsidRPr="00CD462D" w14:paraId="34F6F8CD" w14:textId="77777777" w:rsidTr="00CD462D">
        <w:trPr>
          <w:trHeight w:val="282"/>
        </w:trPr>
        <w:tc>
          <w:tcPr>
            <w:tcW w:w="4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BF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1A2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49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(Elektrik-Elektronik Mühendisliği)</w:t>
            </w:r>
          </w:p>
        </w:tc>
      </w:tr>
      <w:tr w:rsidR="00CD462D" w:rsidRPr="00CD462D" w14:paraId="542B05ED" w14:textId="77777777" w:rsidTr="00CD462D">
        <w:trPr>
          <w:trHeight w:val="282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D6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6F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07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3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ED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699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DB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D7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7C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B8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7C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40EB121D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F48D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6931D9FC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57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0C7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464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16E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32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386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F9E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3B9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A4F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3F7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E92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462D" w:rsidRPr="00CD462D" w14:paraId="588DA808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54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2C9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955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077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55E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0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9F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748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3E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1D8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BDA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4402B26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36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1BB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EC6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432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DBE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14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74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759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7B7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6A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DAB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33891353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8A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83D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F45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01B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1F0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1CF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BD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9AE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E2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988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01E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2794A0BF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C2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35E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8CB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83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9FA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FE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9E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6C1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E70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D41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0FB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7199506" w14:textId="77777777" w:rsidTr="00CD462D">
        <w:trPr>
          <w:trHeight w:val="282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AE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C1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7B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7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4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8E9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05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34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5C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9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1E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173C612E" w14:textId="77777777" w:rsidTr="00CD462D">
        <w:trPr>
          <w:trHeight w:val="282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6CA5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CD462D" w:rsidRPr="00CD462D" w14:paraId="5C84979B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23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694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D3E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746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206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96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05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E29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FCB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C8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DC8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6459FE76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579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EFF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A32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F3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8AA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54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0F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D0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BB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AFE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0F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267C957D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A9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175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597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F8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AC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82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01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CA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E95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35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03F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53CC4AA1" w14:textId="77777777" w:rsidTr="00CD462D">
        <w:trPr>
          <w:trHeight w:val="3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AD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76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81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20B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CFC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706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32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F67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18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EA5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7E0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ED91A5C" w14:textId="77777777" w:rsidTr="00CD462D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C2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D8E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D5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440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7E3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3E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6E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034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73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94E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81B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796A19B9" w14:textId="77777777" w:rsidTr="00CD462D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81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93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E8E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9A0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42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E2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F8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13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725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04D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A38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17405BA0" w14:textId="4347E814" w:rsidR="001925A5" w:rsidRPr="003B3AAF" w:rsidRDefault="001925A5" w:rsidP="001925A5">
      <w:pPr>
        <w:rPr>
          <w:rFonts w:ascii="Arial Narrow" w:hAnsi="Arial Narrow" w:cs="Times New Roman"/>
          <w:sz w:val="24"/>
          <w:szCs w:val="24"/>
        </w:rPr>
      </w:pPr>
      <w:r w:rsidRPr="003B3AAF">
        <w:rPr>
          <w:rFonts w:cstheme="minorHAnsi"/>
          <w:sz w:val="14"/>
          <w:szCs w:val="14"/>
        </w:rPr>
        <w:br/>
      </w:r>
      <w:r w:rsidRPr="003B3AA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ve İsteğe Bağlı Seçmeli Derslerle tamamlanacaktır. </w:t>
      </w:r>
    </w:p>
    <w:p w14:paraId="1B07CEF6" w14:textId="77777777" w:rsidR="009901CF" w:rsidRPr="003B3AAF" w:rsidRDefault="009901CF" w:rsidP="00CB1885">
      <w:pPr>
        <w:spacing w:after="0" w:line="240" w:lineRule="auto"/>
        <w:rPr>
          <w:rFonts w:cstheme="minorHAnsi"/>
          <w:sz w:val="20"/>
          <w:szCs w:val="20"/>
        </w:rPr>
        <w:sectPr w:rsidR="009901CF" w:rsidRPr="003B3AAF" w:rsidSect="0087242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1EF" w14:textId="77777777" w:rsidR="009901CF" w:rsidRPr="003B3AAF" w:rsidRDefault="009901CF" w:rsidP="00CB1885">
      <w:pPr>
        <w:spacing w:after="0" w:line="240" w:lineRule="auto"/>
        <w:rPr>
          <w:rFonts w:cstheme="minorHAnsi"/>
          <w:sz w:val="20"/>
          <w:szCs w:val="20"/>
        </w:rPr>
      </w:pPr>
    </w:p>
    <w:p w14:paraId="076EAB01" w14:textId="77777777" w:rsidR="00F002EB" w:rsidRPr="003B3AAF" w:rsidRDefault="00025DF1" w:rsidP="002F1F53">
      <w:pPr>
        <w:pStyle w:val="ListeParagraf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70C0"/>
          <w:szCs w:val="18"/>
        </w:rPr>
      </w:pPr>
      <w:r w:rsidRPr="003B3AAF">
        <w:rPr>
          <w:rFonts w:ascii="Arial Narrow" w:hAnsi="Arial Narrow" w:cs="Times New Roman"/>
          <w:b/>
          <w:color w:val="0070C0"/>
          <w:szCs w:val="18"/>
        </w:rPr>
        <w:t>B</w:t>
      </w:r>
      <w:r w:rsidR="0035407D" w:rsidRPr="003B3AAF">
        <w:rPr>
          <w:rFonts w:ascii="Arial Narrow" w:hAnsi="Arial Narrow" w:cs="Times New Roman"/>
          <w:b/>
          <w:color w:val="0070C0"/>
          <w:szCs w:val="18"/>
        </w:rPr>
        <w:t>ilgisayar</w:t>
      </w:r>
      <w:r w:rsidR="00F002EB" w:rsidRPr="003B3AAF">
        <w:rPr>
          <w:rFonts w:ascii="Arial Narrow" w:hAnsi="Arial Narrow" w:cs="Times New Roman"/>
          <w:b/>
          <w:color w:val="0070C0"/>
          <w:szCs w:val="18"/>
        </w:rPr>
        <w:t xml:space="preserve"> Mühendisliği Bölümü’nde kayıtlı öğrencinin eşdeğer sayılacak dersleri:</w:t>
      </w:r>
    </w:p>
    <w:p w14:paraId="577B5048" w14:textId="77777777" w:rsidR="007322D1" w:rsidRPr="003B3AAF" w:rsidRDefault="007322D1" w:rsidP="00CC1E2E">
      <w:pPr>
        <w:rPr>
          <w:rFonts w:ascii="Times New Roman" w:hAnsi="Times New Roman" w:cs="Times New Roman"/>
          <w:sz w:val="2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CD462D" w:rsidRPr="00CD462D" w14:paraId="1D2C1A7D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C6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CD462D" w:rsidRPr="00CD462D" w14:paraId="73C892ED" w14:textId="77777777" w:rsidTr="00B57EFE">
        <w:trPr>
          <w:trHeight w:val="282"/>
        </w:trPr>
        <w:tc>
          <w:tcPr>
            <w:tcW w:w="4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4D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8F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2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CD462D" w:rsidRPr="00CD462D" w14:paraId="56C0D239" w14:textId="77777777" w:rsidTr="00B57E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35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92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6D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C5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E9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BF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54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1C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9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4A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99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4789A75F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DBE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4E15B528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1D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CEE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CE7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3E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745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8CB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C0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6AD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C98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E63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84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1D517876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5F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8D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991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148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14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E3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C79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8E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2F3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CFE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C8D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541F00AA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B9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Biyomedikal Mühendisliğine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B17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1C1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32C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65D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C9E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D7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5A5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B86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459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D3E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43D58F45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43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09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F8B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F29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E18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BAE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47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34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96A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B9D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4F2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04D5FE7E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1E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6BF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C06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BE4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C23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E38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3C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F7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6D1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04D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440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305D04B3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D8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340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5AD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EA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2AE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305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65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04B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88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197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D2F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07F2893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3C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ACF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DE6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5C6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862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67F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A7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465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AC7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D6F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3A8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32B6C5DC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42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7EB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021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CF5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5C8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8C2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62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A96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19C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D21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A9C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116221CF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1F67" w14:textId="031B43F5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Tıbbi Biyoloji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Biology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C176" w14:textId="480AC2AE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75E8" w14:textId="5FDB5B49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F4EF" w14:textId="7D49FAB3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62BE" w14:textId="1A23968C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1FED9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CFE" w14:textId="6253338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D507" w14:textId="2CECA480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1E7A" w14:textId="0D6F8FE8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D2E3" w14:textId="0BF05CC0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1A84" w14:textId="1F22DE56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CD462D" w14:paraId="78327B23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F8D0" w14:textId="17B83FA5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Tıbbi Biyoloji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Biology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3C1F" w14:textId="126E4B7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5525" w14:textId="2C523314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24C9" w14:textId="687E631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23A2" w14:textId="53ACB84E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FE5B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B050" w14:textId="24277CB4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E34D" w14:textId="19E7BC3E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CC93" w14:textId="6A2D4880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07CF" w14:textId="66433642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52F6" w14:textId="3B856110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CD462D" w14:paraId="06FB2A56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CACE" w14:textId="190D07CF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1C7A" w14:textId="23F1505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2D6B" w14:textId="7BA3DFA9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2517" w14:textId="58C8503A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84DA" w14:textId="17BAA866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5A1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F55B" w14:textId="4FD9F078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6519" w14:textId="76EB0342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3D08" w14:textId="30E8E8BF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4AA7" w14:textId="7235C545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ADFA" w14:textId="13DDD8C3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CD462D" w14:paraId="50FF1FD4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F4B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0E5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0CB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D4A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E4C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7A7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3DB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D1E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7CD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A86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AF9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33D863A9" w14:textId="77777777" w:rsidTr="00B57E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809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12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12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25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A3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83E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C49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CA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72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50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6A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1D2230" w:rsidRPr="00CD462D" w14:paraId="75A1C356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4245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1D2230" w:rsidRPr="00CD462D" w14:paraId="268F2D7D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5DF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12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EC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73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2A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05F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9C5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2C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E4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0F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D2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07DEE5C9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958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A0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DE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6B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73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E1A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DD5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24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C4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5A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71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1428005A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174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90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DF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38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A2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3D6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33C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94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88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AF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6F552496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861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Genel Kimya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96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E7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56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32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3AF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89A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8B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83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3B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D3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CD462D" w14:paraId="259559A0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25E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DF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54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F0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51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963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F33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93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E7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4E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12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CD462D" w14:paraId="22B63C0C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927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8B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AF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58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86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709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F24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ED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88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BB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09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643FBF6C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700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F2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79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4F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C6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32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729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58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5E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F0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59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3BB3528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133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21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3F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92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D4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A4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187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E2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379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78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60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CD462D" w14:paraId="435870C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84A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F6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02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AB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7D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272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000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20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7E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87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46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13B5B147" w14:textId="6ECF2309" w:rsidR="00CD462D" w:rsidRDefault="007322D1" w:rsidP="00CC1E2E">
      <w:pPr>
        <w:rPr>
          <w:rFonts w:ascii="Times New Roman" w:hAnsi="Times New Roman" w:cs="Times New Roman"/>
          <w:sz w:val="24"/>
          <w:szCs w:val="24"/>
        </w:rPr>
      </w:pPr>
      <w:r w:rsidRPr="003B3AAF">
        <w:rPr>
          <w:rFonts w:ascii="Times New Roman" w:hAnsi="Times New Roman" w:cs="Times New Roman"/>
          <w:sz w:val="24"/>
          <w:szCs w:val="24"/>
        </w:rPr>
        <w:br/>
      </w:r>
    </w:p>
    <w:p w14:paraId="1B80060F" w14:textId="1975359C" w:rsidR="00CD462D" w:rsidRDefault="00CD462D" w:rsidP="00CC1E2E">
      <w:pPr>
        <w:rPr>
          <w:rFonts w:ascii="Times New Roman" w:hAnsi="Times New Roman" w:cs="Times New Roman"/>
          <w:sz w:val="24"/>
          <w:szCs w:val="24"/>
        </w:rPr>
      </w:pPr>
    </w:p>
    <w:p w14:paraId="40965213" w14:textId="61D789C7" w:rsidR="00CD462D" w:rsidRDefault="00CD462D" w:rsidP="00CC1E2E">
      <w:pPr>
        <w:rPr>
          <w:rFonts w:ascii="Times New Roman" w:hAnsi="Times New Roman" w:cs="Times New Roman"/>
          <w:sz w:val="24"/>
          <w:szCs w:val="24"/>
        </w:rPr>
      </w:pPr>
    </w:p>
    <w:p w14:paraId="66187CC7" w14:textId="77777777" w:rsidR="00A23542" w:rsidRDefault="00A23542" w:rsidP="00CC1E2E">
      <w:pPr>
        <w:rPr>
          <w:rFonts w:ascii="Times New Roman" w:hAnsi="Times New Roman" w:cs="Times New Roman"/>
          <w:sz w:val="24"/>
          <w:szCs w:val="24"/>
        </w:rPr>
      </w:pPr>
    </w:p>
    <w:p w14:paraId="26D71721" w14:textId="77777777" w:rsidR="000B6CED" w:rsidRDefault="000B6CED" w:rsidP="00CC1E2E">
      <w:pPr>
        <w:rPr>
          <w:rFonts w:ascii="Times New Roman" w:hAnsi="Times New Roman" w:cs="Times New Roman"/>
          <w:sz w:val="24"/>
          <w:szCs w:val="24"/>
        </w:rPr>
      </w:pPr>
    </w:p>
    <w:p w14:paraId="24CD8032" w14:textId="77777777" w:rsidR="00CD462D" w:rsidRPr="003B3AAF" w:rsidRDefault="00CD462D" w:rsidP="00CC1E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CD462D" w:rsidRPr="00CD462D" w14:paraId="148BEB5B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E9B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CD462D" w:rsidRPr="00CD462D" w14:paraId="785F2C74" w14:textId="77777777" w:rsidTr="00366042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A6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F20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D5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CD462D" w:rsidRPr="00CD462D" w14:paraId="2DD818F4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18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DC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CB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0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A7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B6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FB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3D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D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37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5B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3F1DFDCB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20DF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67CE842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86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287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6F2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58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7FB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20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5C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482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BD1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E86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D1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4F74553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18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245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2E3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09A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C20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9A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B2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79D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01C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12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84D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D038B1" w:rsidRPr="00CD462D" w14:paraId="68048F22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7AB" w14:textId="0D09FD2E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Physiology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1DCF" w14:textId="3ACA2FF2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5B01" w14:textId="423A6AE2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EFCE" w14:textId="215E599F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A5C0" w14:textId="263655F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9084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2A9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248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B659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439C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88E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50F2DCF4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24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63D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103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D10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5C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DB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50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Elektrik Devreleri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4E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56D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1CC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A7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CD462D" w:rsidRPr="00CD462D" w14:paraId="3B3E39F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5B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041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3A4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9D2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2E0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670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95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2DA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C9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49E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E81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49F95C6C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5C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C8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311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55B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FC5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76C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D7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A08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969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EB2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4DB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CD462D" w14:paraId="5ED2F6FA" w14:textId="77777777" w:rsidTr="008A46AC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CF1E" w14:textId="538EFA0B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90D6" w14:textId="2F1B4ACB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1A8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EDD6" w14:textId="45111C9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EC14" w14:textId="3C81EA2D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A41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E49D" w14:textId="068F6B05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4835" w14:textId="4709457B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E5C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0869" w14:textId="49BB4F08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22D" w14:textId="31D3CD7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CD462D" w14:paraId="06D721A1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25F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03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BE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56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2B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835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048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98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CF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FA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00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418915A0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1DA1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CD462D" w14:paraId="5621AE78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078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Biyokimya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812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EC5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8DB04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B33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F35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AF9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E12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301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042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2E0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77DDA0F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DE1D" w14:textId="63D09229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C964" w14:textId="5384174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C66A" w14:textId="0D7D8CE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F6961D" w14:textId="24927346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CCEC" w14:textId="215D0E9C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7534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098" w14:textId="0A0649C5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0ABB" w14:textId="2E48CEE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74A9" w14:textId="3A36409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13C" w14:textId="4E57F3E9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3C78" w14:textId="1F350771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CD462D" w14:paraId="6D22FCD1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CDB0" w14:textId="506B2CB4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9EFF" w14:textId="3A9EC72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701C" w14:textId="784A6A1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82A2FD" w14:textId="59D42501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7BF4" w14:textId="3A9C89E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3AC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C02" w14:textId="22643EE3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E4C6" w14:textId="7ACD529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56EB" w14:textId="31E77488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7126" w14:textId="176E461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C1B5" w14:textId="7C82F10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0198E" w:rsidRPr="00CD462D" w14:paraId="3C6DEB9C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433" w14:textId="6B62C7FD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Hücresel ve Moleküler Biyoloji</w:t>
            </w: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Cellular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Molecular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C3DD" w14:textId="3DCECFF0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DF3C" w14:textId="612BBBEA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D47E" w14:textId="31F84888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BB7E" w14:textId="233D3981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A2D2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828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668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A3A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2572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4FD9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3D18F7B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6DA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53E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992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D9F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CBC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EB0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C43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D80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8D5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D02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D6B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A23542" w:rsidRPr="00CD462D" w14:paraId="5BBCBC6F" w14:textId="77777777" w:rsidTr="00F50F24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6195" w14:textId="01858F7E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65BA" w14:textId="7BDE9429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46D2" w14:textId="24E6DC5D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AD3E" w14:textId="47A0975A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2441" w14:textId="76DB410B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877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90E3" w14:textId="545B2BAC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4370" w14:textId="48A735E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D389" w14:textId="51CAF51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2349" w14:textId="722A6DD1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6C4D" w14:textId="60C3D6AC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0275EC72" w14:textId="77777777" w:rsidTr="00476C66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EB7D" w14:textId="4D70E508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D7FF" w14:textId="7F0F44A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DAD" w14:textId="7E06902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B959" w14:textId="07C90E2A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5CC7" w14:textId="473118E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8292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24D1" w14:textId="41963ABA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3E7D" w14:textId="3B57CA5C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3613" w14:textId="0355354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499F" w14:textId="31FB0EA1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46FB" w14:textId="076CFCDA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CD462D" w14:paraId="248E55AF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7C0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BFC3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7FC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3B0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62C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EB2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FB40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8ACF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08C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C0F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5A7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3542" w:rsidRPr="00CD462D" w14:paraId="73E82E9F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9D4D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A23542" w:rsidRPr="00CD462D" w14:paraId="1EA10B87" w14:textId="77777777" w:rsidTr="00366042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22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EC4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0E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A23542" w:rsidRPr="00CD462D" w14:paraId="42C83053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593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F7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23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84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8B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6A1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BE5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88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C1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6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7B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3CED6CEE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2AD4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A23542" w:rsidRPr="00CD462D" w14:paraId="5C39C70A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9E3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0B1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547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FEC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CB9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CB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246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B2B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134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88F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8DC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A23542" w:rsidRPr="00CD462D" w14:paraId="6C30FFD6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4AD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Elektronik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214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983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D77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D2E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0D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9C9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Elektronik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90F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68D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C56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4E0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A23542" w:rsidRPr="00CD462D" w14:paraId="38F57AEC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B5C5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Sinyaller ve Sistemler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185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956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1A5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47B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FC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B63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1B8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A51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39C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DDF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CD462D" w14:paraId="52DFA7BD" w14:textId="77777777" w:rsidTr="00366042">
        <w:trPr>
          <w:trHeight w:val="54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3B0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Biyomekanik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Biomechanic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AC9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EF8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0ED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578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8E9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C31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D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0F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C6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6C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095E0891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762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7FC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F13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DC1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186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DEC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45D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88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94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A5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D8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268AA93F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AF2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F9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5A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F1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0E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B58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AAE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87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E5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5F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1D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75ED71C3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B955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CD462D" w14:paraId="654C06E4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E67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Imaging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B2E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598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A70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6B3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03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237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F1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D74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2C1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520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70B58A7C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AE1B" w14:textId="5615B40C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Biyomalzemeler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9CF" w14:textId="19A9086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C889" w14:textId="04B41B4F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FD8C" w14:textId="0C88488B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AC2A" w14:textId="6353C1BA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ABF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DB00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78A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56A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9F5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2E5D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0198E" w:rsidRPr="00CD462D" w14:paraId="1ECCB112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5CF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Enstrümantasyon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Instrumentation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BF2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92D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C00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095E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470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362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E75E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E93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150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DDBF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4CDC6005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A5C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Biyosensörler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Biosensors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257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984D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8E8E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8320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C8B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2C6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4B3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B221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6439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961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299E672A" w14:textId="04783C80" w:rsidR="007322D1" w:rsidRPr="003B3AAF" w:rsidRDefault="007322D1" w:rsidP="00CC1E2E">
      <w:pPr>
        <w:rPr>
          <w:rFonts w:ascii="Times New Roman" w:hAnsi="Times New Roman" w:cs="Times New Roman"/>
          <w:sz w:val="24"/>
          <w:szCs w:val="24"/>
        </w:rPr>
      </w:pPr>
    </w:p>
    <w:p w14:paraId="64D9C8EF" w14:textId="11FE5E48" w:rsidR="00CD462D" w:rsidRDefault="00CD462D" w:rsidP="00CC1E2E">
      <w:pPr>
        <w:rPr>
          <w:rFonts w:ascii="Times New Roman" w:hAnsi="Times New Roman" w:cs="Times New Roman"/>
          <w:sz w:val="2"/>
          <w:szCs w:val="24"/>
        </w:rPr>
      </w:pPr>
    </w:p>
    <w:p w14:paraId="425FD8AD" w14:textId="77777777" w:rsidR="00CD462D" w:rsidRPr="003B3AAF" w:rsidRDefault="00CD462D" w:rsidP="00CC1E2E">
      <w:pPr>
        <w:rPr>
          <w:rFonts w:ascii="Times New Roman" w:hAnsi="Times New Roman" w:cs="Times New Roman"/>
          <w:sz w:val="2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CD462D" w:rsidRPr="00CD462D" w14:paraId="78C5A9F6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AA34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CD462D" w:rsidRPr="00CD462D" w14:paraId="0AAF3C98" w14:textId="77777777" w:rsidTr="00CD462D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8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D94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0F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(Bilgisayar Mühendisliği)</w:t>
            </w:r>
          </w:p>
        </w:tc>
      </w:tr>
      <w:tr w:rsidR="00CD462D" w:rsidRPr="00CD462D" w14:paraId="46CA1267" w14:textId="77777777" w:rsidTr="00CD462D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F2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DB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65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D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E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F86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87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F3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9A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83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F5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5B9240B6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0E37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06FDC24E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7E1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97B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0D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74E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6B0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73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44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297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03C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E6B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9CB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462D" w:rsidRPr="00CD462D" w14:paraId="130A585F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0D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656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55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A42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C53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0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8C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22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A4C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6DE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54E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2D97DC9B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34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B30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F1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BA2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87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D1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74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47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AE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6F2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D8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1065EB33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4B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DB9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40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08B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093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17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56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1ED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ADF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B03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A1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44BC47B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01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436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066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7F4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A8E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06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A7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E9E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D76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6D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B8D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3B830485" w14:textId="77777777" w:rsidTr="00CD462D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B4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4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7F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6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4D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33A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EB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2B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22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51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EE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430AA160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1392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CD462D" w:rsidRPr="00CD462D" w14:paraId="074EB020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4A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204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DC9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91C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61F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FC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1A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813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06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487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EE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4F40D7A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EF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4A6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268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16B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CA3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24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17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F6B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C82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6B6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D87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28D6D8C6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189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71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6E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660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01F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3F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A6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CB1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325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85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318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5062F319" w14:textId="77777777" w:rsidTr="00CD462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2A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AF0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812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AF0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34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B3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C5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FAD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C98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940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31F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F8115B0" w14:textId="77777777" w:rsidTr="00CD462D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78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A9A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E4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8AF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7D7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6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E7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293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0E1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B1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401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CBC290E" w14:textId="77777777" w:rsidTr="00CD462D">
        <w:trPr>
          <w:trHeight w:val="42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E8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8F8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ECA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A3A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0C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B48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D6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4EE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257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3F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4D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62FEA359" w14:textId="77777777" w:rsidR="001D4E4A" w:rsidRPr="003B3AAF" w:rsidRDefault="00F013CF" w:rsidP="001D4E4A">
      <w:pPr>
        <w:rPr>
          <w:rFonts w:ascii="Arial Narrow" w:hAnsi="Arial Narrow" w:cs="Times New Roman"/>
          <w:sz w:val="24"/>
          <w:szCs w:val="24"/>
        </w:rPr>
      </w:pPr>
      <w:r w:rsidRPr="003B3AAF">
        <w:rPr>
          <w:rFonts w:ascii="Times New Roman" w:hAnsi="Times New Roman" w:cs="Times New Roman"/>
          <w:sz w:val="24"/>
          <w:szCs w:val="24"/>
        </w:rPr>
        <w:br/>
      </w:r>
      <w:r w:rsidR="001D4E4A" w:rsidRPr="003B3AA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ve İsteğe Bağlı Seçmeli Derslerle tamamlanacaktır. </w:t>
      </w:r>
    </w:p>
    <w:p w14:paraId="5DCD7003" w14:textId="77777777" w:rsidR="00CC1E2E" w:rsidRPr="003B3AAF" w:rsidRDefault="00CC1E2E" w:rsidP="00CC1E2E">
      <w:pPr>
        <w:rPr>
          <w:rFonts w:ascii="Times New Roman" w:hAnsi="Times New Roman" w:cs="Times New Roman"/>
          <w:sz w:val="24"/>
          <w:szCs w:val="24"/>
        </w:rPr>
      </w:pPr>
    </w:p>
    <w:p w14:paraId="2D4F0566" w14:textId="77777777" w:rsidR="00CC1E2E" w:rsidRPr="003B3AAF" w:rsidRDefault="00CC1E2E" w:rsidP="002F1F53">
      <w:pPr>
        <w:pStyle w:val="ListeParagraf"/>
        <w:pageBreakBefore/>
        <w:numPr>
          <w:ilvl w:val="0"/>
          <w:numId w:val="2"/>
        </w:numPr>
        <w:rPr>
          <w:rFonts w:ascii="Arial Narrow" w:hAnsi="Arial Narrow" w:cs="Times New Roman"/>
          <w:b/>
          <w:color w:val="0070C0"/>
          <w:szCs w:val="18"/>
        </w:rPr>
      </w:pPr>
      <w:r w:rsidRPr="003B3AAF">
        <w:rPr>
          <w:rFonts w:ascii="Arial Narrow" w:hAnsi="Arial Narrow" w:cs="Times New Roman"/>
          <w:b/>
          <w:color w:val="0070C0"/>
          <w:szCs w:val="18"/>
        </w:rPr>
        <w:lastRenderedPageBreak/>
        <w:t>Endüstri Mühendisliği Bölümü’nde kayıtlı öğrencinin alması gereken dersler:</w:t>
      </w:r>
    </w:p>
    <w:p w14:paraId="419B15A3" w14:textId="77777777" w:rsidR="00F013CF" w:rsidRPr="003B3AAF" w:rsidRDefault="00F013CF">
      <w:pPr>
        <w:rPr>
          <w:sz w:val="2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CD462D" w:rsidRPr="00CD462D" w14:paraId="729F5D32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F50E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CD462D" w:rsidRPr="00CD462D" w14:paraId="2A261296" w14:textId="77777777" w:rsidTr="00B57EFE">
        <w:trPr>
          <w:trHeight w:val="282"/>
        </w:trPr>
        <w:tc>
          <w:tcPr>
            <w:tcW w:w="4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8A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4C3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8F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CD462D" w:rsidRPr="00CD462D" w14:paraId="1705CE4F" w14:textId="77777777" w:rsidTr="00B57E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05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CB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50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55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31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563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1A9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4C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3B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F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68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29012EC9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8736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5AFC3709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71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C89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244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359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E4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6D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48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02E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F67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3DA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A32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2F579F99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2F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D5E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6A7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1A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18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DCE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3E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625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EFD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848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700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5DC5F9CA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F5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Biyomedikal Mühendisliğine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DA5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447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FD1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4B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AD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6F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713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310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C2D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67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69A664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1A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A93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0D0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BD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D74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20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D7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D65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C2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85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6D6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5E56D70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5A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5BA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B77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00A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2DB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217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DD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AA5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986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AEA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84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6756DC48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CC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353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786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25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7D4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984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3E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F6D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1D8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76D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1C2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CD462D" w:rsidRPr="00CD462D" w14:paraId="4F4E57F3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76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E9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65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FF4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204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592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49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DD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EC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D47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175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1D755AFB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73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C59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8D9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DD1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640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C5C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2B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1A7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A8A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10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17C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CD462D" w14:paraId="19994E9F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4A3D" w14:textId="540C9DDE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Tıbbi Biyoloji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Biology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B81" w14:textId="0311416B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96F" w14:textId="48074B56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9B6E" w14:textId="5AE1F530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CF6F" w14:textId="29882634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B48E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A69E" w14:textId="672E64B7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DEFA" w14:textId="79DAB9C9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0606" w14:textId="57165725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C88D" w14:textId="0F19FB7D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C826" w14:textId="72D1A41A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CD462D" w14:paraId="340CFBB2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0CBB" w14:textId="6F917466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Tıbbi Biyoloji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Biology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5CAB" w14:textId="3A2B701B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D3FB" w14:textId="2F7889CF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FF14" w14:textId="3E4BA769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7343" w14:textId="77623F7B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B8BF" w14:textId="77777777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1DFA" w14:textId="0F2A57CF" w:rsidR="00404105" w:rsidRPr="00CD462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C834" w14:textId="66775911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3833" w14:textId="0BA0DC36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D70A" w14:textId="352CC0D6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84A8" w14:textId="10EE9495" w:rsidR="00404105" w:rsidRPr="00CD462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CD462D" w14:paraId="0C187213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484" w14:textId="10B0D7DE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D44B" w14:textId="6B5609FB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2101" w14:textId="5EC9D413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273" w14:textId="7FD9BA56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BC83" w14:textId="5ECE627C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B30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BBCF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D5F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D9A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6D1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910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</w:tr>
      <w:tr w:rsidR="001D2230" w:rsidRPr="00CD462D" w14:paraId="561076D5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15C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701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037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D56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FDE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11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82B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9A2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C86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F9C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CDC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2D787EC8" w14:textId="77777777" w:rsidTr="00B57EFE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44D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F8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AE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9E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78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C68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BEF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B7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48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36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A3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1D2230" w:rsidRPr="00CD462D" w14:paraId="00050B9B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9C1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1D2230" w:rsidRPr="00CD462D" w14:paraId="7650F964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657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ED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A3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DB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2D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DE0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12E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E1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92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34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8D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5F3FFB84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775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D2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69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69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28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D3D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BAF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47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1B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0B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B1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0DC1F72C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BA6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73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9C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F5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77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C24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AAB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9E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5F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EA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D1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CD462D" w14:paraId="4A3834AB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03A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Genel Kimya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CE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3A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D0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01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7A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99B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20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4C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E1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61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CD462D" w14:paraId="4E4B22B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112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E4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BD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E8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B1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A5E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AA6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79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10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B9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AF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CD462D" w14:paraId="3238974F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A66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CB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6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A4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12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F0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75A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28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91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BA0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94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2A017968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099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1A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A3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7C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C5C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8C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E96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79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9A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14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B2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CD462D" w14:paraId="23B6E72F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424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44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7EF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91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65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3FE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E06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A5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7FD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575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D7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CD462D" w14:paraId="540753E1" w14:textId="77777777" w:rsidTr="00B57EFE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C35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7B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45B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5D8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0B1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8C3E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D79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AD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1C2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8E6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F33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77AB11EA" w14:textId="77777777" w:rsidR="00CD5A7C" w:rsidRPr="003B3AAF" w:rsidRDefault="00CD5A7C" w:rsidP="00CD5A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4"/>
          <w:szCs w:val="14"/>
          <w:lang w:eastAsia="tr-TR"/>
        </w:rPr>
        <w:sectPr w:rsidR="00CD5A7C" w:rsidRPr="003B3AAF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CD462D" w:rsidRPr="00CD462D" w14:paraId="5028CD80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9511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2.Sınıf</w:t>
            </w:r>
          </w:p>
        </w:tc>
      </w:tr>
      <w:tr w:rsidR="00CD462D" w:rsidRPr="00CD462D" w14:paraId="679A9B84" w14:textId="77777777" w:rsidTr="00CD462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1C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F78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08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CD462D" w:rsidRPr="00CD462D" w14:paraId="68D88207" w14:textId="77777777" w:rsidTr="00CD462D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3F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7F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AA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02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6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590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294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CD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C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AD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37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2B6453C7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13BE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1B004F66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5F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CC1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24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D2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537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51E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C6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A84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592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F65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600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20FB7381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CB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AF5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939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CCC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195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5FB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6B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AB1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127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C7F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E29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D038B1" w:rsidRPr="00CD462D" w14:paraId="19F068E1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BA0" w14:textId="5DA05430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Physiology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8775" w14:textId="7857836B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506C" w14:textId="183997D8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0C90" w14:textId="5E83A92E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B52D" w14:textId="5FB22960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300D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F1B" w14:textId="77777777" w:rsidR="00D038B1" w:rsidRPr="00CD462D" w:rsidRDefault="00D038B1" w:rsidP="00D038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ED96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7A37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914F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4AF5" w14:textId="77777777" w:rsidR="00D038B1" w:rsidRPr="00CD462D" w:rsidRDefault="00D038B1" w:rsidP="00D03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224EA78A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B5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2D0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8ED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14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246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EAC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A5A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DB2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6CE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2F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756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6BD5B863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D6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2CE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2C2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CCE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9F1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116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52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C85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32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E6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5DE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183F3641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F8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CE5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9E1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F6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238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A1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01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AE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A89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465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9A5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CD462D" w14:paraId="24C9A9AB" w14:textId="77777777" w:rsidTr="001B456F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1F66" w14:textId="6E531CF4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6DE9" w14:textId="058AC08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662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A0CC" w14:textId="370855C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5A6B" w14:textId="55D08F1C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B07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778D" w14:textId="3D0F05C1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4545" w14:textId="045C9C20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5B3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C73F" w14:textId="6FDE376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6312" w14:textId="3AFFC0E9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CD462D" w14:paraId="4294CB94" w14:textId="77777777" w:rsidTr="00CD462D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0FF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81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CC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8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2A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47F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669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3E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1F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BB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28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41A52271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2D43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CD462D" w14:paraId="51AA4A66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3AC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Biyokimya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398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ED8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EAF73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CD4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DD8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1D9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3AB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A8D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025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B35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1AD53A23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EA33" w14:textId="704DF299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75CE" w14:textId="7960C24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2585" w14:textId="100A10D0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CC364E" w14:textId="6D33A824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A1E" w14:textId="71C6703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3D7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B1AD" w14:textId="64CB4FEF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1855" w14:textId="66C663F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5096" w14:textId="63F58990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749" w14:textId="5DAB582A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8AAF" w14:textId="116230F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CD462D" w14:paraId="04A63092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15" w14:textId="7EFCD77B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E9B4" w14:textId="44E3778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9EBE" w14:textId="656D5AF8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BABEB6" w14:textId="2F47CFA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FDF3" w14:textId="70F55722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FEB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599F" w14:textId="0F1CB90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151C" w14:textId="5BF2F6D1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9FAC" w14:textId="12F38F6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4C9" w14:textId="24D08C2D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FAB2" w14:textId="6F9E7190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0198E" w:rsidRPr="00CD462D" w14:paraId="3938B2EB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D54" w14:textId="2A5E58C5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Hücresel ve Moleküler Biyoloji</w:t>
            </w: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Cellular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Molecular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43ED" w14:textId="55920EDE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AEB9" w14:textId="4B1228A1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9797" w14:textId="26C9728A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7863" w14:textId="2BB04FC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439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2BF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D9BD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0758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9316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7DD8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493D00A6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6FB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BB3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B9C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7CE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BA2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5D5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6B0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3B7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042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FD0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B93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226BA442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F94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Statistics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A15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B25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99B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8AF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7B5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9F9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Statistics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EF8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337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3E8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CD8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CD462D" w14:paraId="24EDA31E" w14:textId="77777777" w:rsidTr="001728D3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6773" w14:textId="740D80F0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98E4" w14:textId="451863D5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553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361" w14:textId="53BACAE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1A46" w14:textId="4006E8AB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C57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9FCC" w14:textId="6418BF69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38D7" w14:textId="24741070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77E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E287" w14:textId="13A764BE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558C" w14:textId="17D08E83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CD462D" w14:paraId="41E2E571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3C1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F61B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22A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41E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385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64A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28DE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7ED9" w14:textId="77777777" w:rsidR="00A23542" w:rsidRPr="00CD462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3F7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BDF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48A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3542" w:rsidRPr="00CD462D" w14:paraId="7C14BC65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9086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A23542" w:rsidRPr="00CD462D" w14:paraId="08E2C1B3" w14:textId="77777777" w:rsidTr="00CD462D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27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12B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A4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A23542" w:rsidRPr="00CD462D" w14:paraId="518BDDC1" w14:textId="77777777" w:rsidTr="00CD462D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C91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DE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70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D8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78D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FF5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79E8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49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E3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53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52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5764C605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7070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A23542" w:rsidRPr="00CD462D" w14:paraId="33CFE95D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60A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F0E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82C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48D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2DB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199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576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972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020B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4D6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D6A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A23542" w:rsidRPr="00CD462D" w14:paraId="2F9BEC28" w14:textId="77777777" w:rsidTr="0090198E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D5E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Elektronik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80D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9A8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2D9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FAE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7C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6D8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CFA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81DD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C79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1B3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CD462D" w14:paraId="0FA5B38A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82FE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Sinyaller ve Sistemler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Signals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and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F03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37D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AA6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7BA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72B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1A3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3DCD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52A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858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3A7" w14:textId="77777777" w:rsidR="00A23542" w:rsidRPr="00CD462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CD462D" w14:paraId="1E4D51EA" w14:textId="77777777" w:rsidTr="0090198E">
        <w:trPr>
          <w:trHeight w:val="27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EC0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Biyomekanik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Biomechanic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AFB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C66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D74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765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CBC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C25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9E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9F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7D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95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5C4D99C6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2E8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3A0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6E7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CD7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CF8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51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23E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449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D3E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A42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B70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CD462D" w14:paraId="7A429657" w14:textId="77777777" w:rsidTr="00CD462D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2B7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B8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AF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EF1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9A5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1D7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5DB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46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8E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956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F2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CD462D" w14:paraId="6305560C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8EB3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CD462D" w14:paraId="4B05B93B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F36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Imaging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D72F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2DD8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966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CC94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77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7EF" w14:textId="77777777" w:rsidR="00A23542" w:rsidRPr="00CD462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EE4A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44C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7377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68BC" w14:textId="77777777" w:rsidR="00A23542" w:rsidRPr="00CD462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6472CFC1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F51" w14:textId="254ABB0C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Biyomalzemeler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A942" w14:textId="3EF67162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12DA" w14:textId="0F689505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926" w14:textId="3A29A12E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1555" w14:textId="6A193CAC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565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A9F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51B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14FF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53BB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DF49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0198E" w:rsidRPr="00CD462D" w14:paraId="707376F9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A78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Enstrümantasyon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Instrumentation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D5D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31B6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F65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948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E93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DBC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7ED7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EB20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0F7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80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CD462D" w14:paraId="27D3778A" w14:textId="77777777" w:rsidTr="00CD462D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BAA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Biyosensörler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Biosensors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E051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48CF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0EAF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0F1C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69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EF1" w14:textId="77777777" w:rsidR="0090198E" w:rsidRPr="00CD462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AFB6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C2FD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5714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54CA" w14:textId="77777777" w:rsidR="0090198E" w:rsidRPr="00CD462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798BC84" w14:textId="77777777" w:rsidR="00275020" w:rsidRPr="003B3AAF" w:rsidRDefault="00275020" w:rsidP="009B0B3B">
      <w:pPr>
        <w:spacing w:after="0" w:line="240" w:lineRule="auto"/>
        <w:rPr>
          <w:rFonts w:ascii="Tahoma" w:eastAsia="Times New Roman" w:hAnsi="Tahoma" w:cs="Tahoma"/>
          <w:b/>
          <w:bCs/>
          <w:sz w:val="14"/>
          <w:szCs w:val="14"/>
          <w:lang w:eastAsia="tr-TR"/>
        </w:rPr>
        <w:sectPr w:rsidR="00275020" w:rsidRPr="003B3AAF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CD462D" w:rsidRPr="00CD462D" w14:paraId="582078DC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D5FC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4.Sınıf</w:t>
            </w:r>
          </w:p>
        </w:tc>
      </w:tr>
      <w:tr w:rsidR="00CD462D" w:rsidRPr="00CD462D" w14:paraId="285F5A91" w14:textId="77777777" w:rsidTr="00851F05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DD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8CD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8D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(Endüstri Mühendisliği)</w:t>
            </w:r>
          </w:p>
        </w:tc>
      </w:tr>
      <w:tr w:rsidR="00CD462D" w:rsidRPr="00CD462D" w14:paraId="1308CB97" w14:textId="77777777" w:rsidTr="00851F05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67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7C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4B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BD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EF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A8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25B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83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7C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39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FC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1BA8E47B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71D3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CD462D" w:rsidRPr="00CD462D" w14:paraId="74F60B32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152E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5F0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56C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C65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0FE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83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231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C02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C76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548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749" w14:textId="77777777" w:rsidR="00CD462D" w:rsidRPr="00CD462D" w:rsidRDefault="00CD462D" w:rsidP="00CD4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62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462D" w:rsidRPr="00CD462D" w14:paraId="72679E42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AC9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70F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ACA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D60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272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39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30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B35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FB9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2B7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835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07EF1FDE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B46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21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70B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462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F5D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73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80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097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999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EA8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317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CD462D" w:rsidRPr="00CD462D" w14:paraId="22FD9910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58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75F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934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C3E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C50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7D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A27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80B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610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B85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911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0D6806EE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AC2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6D6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359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3FD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E31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85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6E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84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4C5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A73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3F5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76F88724" w14:textId="77777777" w:rsidTr="00851F05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FA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CD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DD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92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DE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0EA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8AF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E2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1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F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9F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CD462D" w:rsidRPr="00CD462D" w14:paraId="49FBA70B" w14:textId="77777777" w:rsidTr="00CD462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730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CD462D" w:rsidRPr="00CD462D" w14:paraId="2316C269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B5C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448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122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733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44F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97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84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554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F77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36B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450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40293C09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7B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B21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212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E9D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2BE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39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CD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DE4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97D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271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6D3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C029FA3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9AD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F49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D87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43B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779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BB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7C1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FCD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722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B05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A43E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1CB808CE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42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76F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1A8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9DD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AFF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FD5D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FB5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F210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2B74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BA3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795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CD462D" w:rsidRPr="00CD462D" w14:paraId="48501D38" w14:textId="77777777" w:rsidTr="00851F05">
        <w:trPr>
          <w:trHeight w:val="46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1C3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D84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1D7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2EA1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AC8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EC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A68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52E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2775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8E8B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3892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CD462D" w:rsidRPr="00CD462D" w14:paraId="660EE78D" w14:textId="77777777" w:rsidTr="00851F05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19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9173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9DFA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584F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BC66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589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040" w14:textId="77777777" w:rsidR="00CD462D" w:rsidRPr="00CD462D" w:rsidRDefault="00CD462D" w:rsidP="00CD462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5C0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5E38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76D7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F08C" w14:textId="77777777" w:rsidR="00CD462D" w:rsidRPr="00CD462D" w:rsidRDefault="00CD462D" w:rsidP="00CD46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F951F04" w14:textId="77777777" w:rsidR="00275020" w:rsidRPr="003B3AAF" w:rsidRDefault="00275020" w:rsidP="00275020">
      <w:pPr>
        <w:spacing w:after="0" w:line="240" w:lineRule="auto"/>
        <w:rPr>
          <w:rFonts w:ascii="Tahoma" w:eastAsia="Times New Roman" w:hAnsi="Tahoma" w:cs="Tahoma"/>
          <w:b/>
          <w:bCs/>
          <w:sz w:val="14"/>
          <w:szCs w:val="14"/>
          <w:lang w:eastAsia="tr-TR"/>
        </w:rPr>
      </w:pPr>
    </w:p>
    <w:p w14:paraId="16D3E81F" w14:textId="77777777" w:rsidR="00275020" w:rsidRPr="003B3AAF" w:rsidRDefault="00275020" w:rsidP="00275020">
      <w:pPr>
        <w:spacing w:after="0" w:line="240" w:lineRule="auto"/>
        <w:rPr>
          <w:rFonts w:ascii="Tahoma" w:eastAsia="Times New Roman" w:hAnsi="Tahoma" w:cs="Tahoma"/>
          <w:b/>
          <w:bCs/>
          <w:sz w:val="14"/>
          <w:szCs w:val="14"/>
          <w:lang w:eastAsia="tr-TR"/>
        </w:rPr>
      </w:pPr>
    </w:p>
    <w:p w14:paraId="5A7CB6EA" w14:textId="77777777" w:rsidR="007B78EE" w:rsidRPr="003B3AAF" w:rsidRDefault="001D4E4A" w:rsidP="0027502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B3AA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ve İsteğe Bağlı Seçmeli Derslerle tamamlanacaktır. </w:t>
      </w:r>
    </w:p>
    <w:p w14:paraId="7D821E0C" w14:textId="77777777" w:rsidR="00DC08D4" w:rsidRPr="003B3AAF" w:rsidRDefault="00DC08D4" w:rsidP="002F1F53">
      <w:pPr>
        <w:pStyle w:val="ListeParagraf"/>
        <w:pageBreakBefore/>
        <w:numPr>
          <w:ilvl w:val="0"/>
          <w:numId w:val="2"/>
        </w:numPr>
        <w:rPr>
          <w:rFonts w:ascii="Arial Narrow" w:hAnsi="Arial Narrow" w:cs="Times New Roman"/>
          <w:b/>
          <w:color w:val="0070C0"/>
          <w:szCs w:val="18"/>
        </w:rPr>
      </w:pPr>
      <w:r w:rsidRPr="003B3AAF">
        <w:rPr>
          <w:rFonts w:ascii="Arial Narrow" w:hAnsi="Arial Narrow" w:cs="Times New Roman"/>
          <w:b/>
          <w:color w:val="0070C0"/>
          <w:szCs w:val="18"/>
        </w:rPr>
        <w:lastRenderedPageBreak/>
        <w:t>İnşaat Mühendisliği Bölümü’nde kayıtlı öğrencinin alması gereken dersler:</w:t>
      </w:r>
    </w:p>
    <w:p w14:paraId="03C7B9E9" w14:textId="77777777" w:rsidR="00DC08D4" w:rsidRPr="003B3AAF" w:rsidRDefault="00DC08D4" w:rsidP="00DC08D4">
      <w:pPr>
        <w:spacing w:after="0" w:line="240" w:lineRule="auto"/>
        <w:rPr>
          <w:rFonts w:cstheme="minorHAnsi"/>
          <w:b/>
          <w:sz w:val="2"/>
          <w:szCs w:val="14"/>
        </w:rPr>
      </w:pPr>
    </w:p>
    <w:p w14:paraId="1462CCAE" w14:textId="77777777" w:rsidR="00CD5A7C" w:rsidRPr="003B3AAF" w:rsidRDefault="00CD5A7C" w:rsidP="00E35E84">
      <w:pPr>
        <w:spacing w:after="0"/>
        <w:rPr>
          <w:sz w:val="4"/>
          <w:szCs w:val="10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459"/>
        <w:gridCol w:w="460"/>
        <w:gridCol w:w="460"/>
        <w:gridCol w:w="700"/>
        <w:gridCol w:w="146"/>
        <w:gridCol w:w="2698"/>
        <w:gridCol w:w="460"/>
        <w:gridCol w:w="460"/>
        <w:gridCol w:w="460"/>
        <w:gridCol w:w="700"/>
      </w:tblGrid>
      <w:tr w:rsidR="00115E6D" w:rsidRPr="00115E6D" w14:paraId="17BB17DF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5ECD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1.Sınıf</w:t>
            </w:r>
          </w:p>
        </w:tc>
      </w:tr>
      <w:tr w:rsidR="00115E6D" w:rsidRPr="00115E6D" w14:paraId="0D0A5C7C" w14:textId="77777777" w:rsidTr="00A23542">
        <w:trPr>
          <w:trHeight w:val="282"/>
        </w:trPr>
        <w:tc>
          <w:tcPr>
            <w:tcW w:w="4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8D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C79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4A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115E6D" w:rsidRPr="00115E6D" w14:paraId="37FD5721" w14:textId="77777777" w:rsidTr="00A23542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948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DC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C7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3C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8C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491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22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3E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70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AC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0E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115E6D" w:rsidRPr="00115E6D" w14:paraId="7B00FAAB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45A1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115E6D" w:rsidRPr="00115E6D" w14:paraId="43212070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BE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 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                      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9B5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68F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B2F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72C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5B7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06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Fizik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A46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5D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3EC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2AF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115E6D" w:rsidRPr="00115E6D" w14:paraId="1C5304A9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E1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B2C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270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3F7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7EB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EFA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F1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BB8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106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D15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46C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115E6D" w:rsidRPr="00115E6D" w14:paraId="36279452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73C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Biyomedikal Mühendisliğine Giriş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to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Biomedical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D95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E8E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8B6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27B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8E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B6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D73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26A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C8E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7B7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24B52FDD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C9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 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                 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2BD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F4C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708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7BE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47D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F3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035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3BA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AED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5B6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115E6D" w:rsidRPr="00115E6D" w14:paraId="25D97C6D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75F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DDE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B5B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172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514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819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FEA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553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8E6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DFD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918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</w:tr>
      <w:tr w:rsidR="00115E6D" w:rsidRPr="00115E6D" w14:paraId="3A2825B7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4A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30A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290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A72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24F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C82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2B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115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CC6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AC8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0BA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5</w:t>
            </w:r>
          </w:p>
        </w:tc>
      </w:tr>
      <w:tr w:rsidR="00115E6D" w:rsidRPr="00115E6D" w14:paraId="29AEA562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6B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977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B72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5E9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3BB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E3A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651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1A2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3ED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6A3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DCB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115E6D" w:rsidRPr="00115E6D" w14:paraId="6AAB67E9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8B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8CE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F9C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EC9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27E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AFB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7C7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204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2C7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C7E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516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404105" w:rsidRPr="00115E6D" w14:paraId="4D763541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354" w14:textId="7833809D" w:rsidR="00404105" w:rsidRPr="00115E6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Tıbbi Biyoloji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Biology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ACF" w14:textId="6ADA0EE1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D101" w14:textId="4A79B3B7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E9FC" w14:textId="39F05590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1B20" w14:textId="540F463C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6568" w14:textId="77777777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04E7" w14:textId="69064C3A" w:rsidR="00404105" w:rsidRPr="00115E6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B548" w14:textId="31A74482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812C" w14:textId="78FBF73B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42AF" w14:textId="754881A0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1B46" w14:textId="79A1C63E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04105" w:rsidRPr="00115E6D" w14:paraId="3AE9DF55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143" w14:textId="4E3F20C0" w:rsidR="00404105" w:rsidRPr="00115E6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Tıbbi Biyoloji </w:t>
            </w:r>
            <w:proofErr w:type="spellStart"/>
            <w:r w:rsidRPr="00CD462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Biology</w:t>
            </w:r>
            <w:proofErr w:type="spellEnd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E57D" w14:textId="66D832B3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A057" w14:textId="0F1DEBC6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D85D" w14:textId="09EAD03E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2872" w14:textId="10438EAD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9440" w14:textId="77777777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3862" w14:textId="0AC54683" w:rsidR="00404105" w:rsidRPr="00115E6D" w:rsidRDefault="00404105" w:rsidP="004041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FF57" w14:textId="4D2EC3E4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6A45" w14:textId="161DD36E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C5B7" w14:textId="1144CF06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BFA4" w14:textId="17C6C52A" w:rsidR="00404105" w:rsidRPr="00115E6D" w:rsidRDefault="00404105" w:rsidP="004041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115E6D" w14:paraId="0F53A6EC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9052" w14:textId="7E1EDE7A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İleri Programlama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>Advanced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6804" w14:textId="0149D80C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2D36" w14:textId="08F2033A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63C" w14:textId="47728AC2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B651" w14:textId="10420CC8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15F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8F" w14:textId="77777777" w:rsidR="001D2230" w:rsidRPr="00CD462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CB07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A589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3204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949A" w14:textId="77777777" w:rsidR="001D2230" w:rsidRPr="00CD462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</w:tr>
      <w:tr w:rsidR="001D2230" w:rsidRPr="00115E6D" w14:paraId="414E430D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377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D8F6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08D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182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F69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E7A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2C5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AF24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CE2B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3C8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2EDB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115E6D" w14:paraId="0F3B6065" w14:textId="77777777" w:rsidTr="00A23542">
        <w:trPr>
          <w:trHeight w:val="282"/>
        </w:trPr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C1A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E3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07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48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F5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6CB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2DD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33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10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7C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DE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1D2230" w:rsidRPr="00115E6D" w14:paraId="0474BEA3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CA3F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1D2230" w:rsidRPr="00115E6D" w14:paraId="516F500A" w14:textId="77777777" w:rsidTr="00A23542">
        <w:trPr>
          <w:trHeight w:val="54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E7D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1885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F7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A3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A7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5B0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FDF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Programlamaya Giriş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02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9A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2A4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D25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115E6D" w14:paraId="78113813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32E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                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37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31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1EF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E7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81E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817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Fizik II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DC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A8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4E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3D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115E6D" w14:paraId="5BE9EA44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FB4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016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B5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52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23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657B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57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Akademik İletişim Becerileri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Academic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Communication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Skills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74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CB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F6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764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D2230" w:rsidRPr="00115E6D" w14:paraId="7E2EA86E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CEE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Genel Kimya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Lab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Lab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A5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18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05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9B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972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4DB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240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00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A7F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9B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2230" w:rsidRPr="00115E6D" w14:paraId="2CDB781A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3FA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Fizik II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                       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CF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B5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E84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37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8B7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1E3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Fizik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Physics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39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B8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C2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B1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115E6D" w14:paraId="2460BC2D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73F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8D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597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CA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755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719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D51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FD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BF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D66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F3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115E6D" w14:paraId="195A8854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7DD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7FF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E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3E5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88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A8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A7C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Matematik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Calculus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08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98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1A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D9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D2230" w:rsidRPr="00115E6D" w14:paraId="63E54C6A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0CB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10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0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250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B2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16B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787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Genel Kimya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General </w:t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Chemistry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44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25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78D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066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1D2230" w:rsidRPr="00115E6D" w14:paraId="69EA957D" w14:textId="77777777" w:rsidTr="00A23542">
        <w:trPr>
          <w:trHeight w:val="36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3A9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Türk Dili II 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Turkish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C7A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55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BD3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0F8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E28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781" w14:textId="77777777" w:rsidR="001D2230" w:rsidRPr="00115E6D" w:rsidRDefault="001D2230" w:rsidP="001D22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Türk Dili II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Turkish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00C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7F9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3FE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B61" w14:textId="77777777" w:rsidR="001D2230" w:rsidRPr="00115E6D" w:rsidRDefault="001D2230" w:rsidP="001D2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</w:tbl>
    <w:p w14:paraId="67BD0804" w14:textId="77777777" w:rsidR="00275020" w:rsidRPr="003B3AAF" w:rsidRDefault="00275020" w:rsidP="00CD5A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4"/>
          <w:szCs w:val="14"/>
          <w:lang w:eastAsia="tr-TR"/>
        </w:rPr>
        <w:sectPr w:rsidR="00275020" w:rsidRPr="003B3AAF" w:rsidSect="00E35E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115E6D" w:rsidRPr="00115E6D" w14:paraId="367E63DB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5572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2.Sınıf</w:t>
            </w:r>
          </w:p>
        </w:tc>
      </w:tr>
      <w:tr w:rsidR="00115E6D" w:rsidRPr="00115E6D" w14:paraId="77F94B59" w14:textId="77777777" w:rsidTr="00366042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63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255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61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115E6D" w:rsidRPr="00115E6D" w14:paraId="2B193532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B3B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0B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A0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89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2D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94F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B2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F2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8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D6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41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115E6D" w:rsidRPr="00115E6D" w14:paraId="7130B247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A836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115E6D" w:rsidRPr="00115E6D" w14:paraId="46501127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B2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D1D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E14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0EC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962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43E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238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B9D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463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EAF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2C6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15E6D" w:rsidRPr="00115E6D" w14:paraId="64834837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A71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C94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E41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0A4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DBD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F09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60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Diferansiyel Denklemler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Differential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Equations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E24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F30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AFC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330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</w:tr>
      <w:tr w:rsidR="0090198E" w:rsidRPr="00115E6D" w14:paraId="2D960655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A6C" w14:textId="537C0E2A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Fizyoloji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Physiology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9F0D" w14:textId="60BDF788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89F1" w14:textId="65C25A26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C2AF" w14:textId="3A0D2EEC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8F22" w14:textId="46A6E07C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0A35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A97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0356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C1B9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BAFC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3B26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1F2B3FB1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97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Elektrik Devreleri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Circuits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B05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E88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6FD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5B0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AA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F51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009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81D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9DD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9DB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13286436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F9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5B0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1ED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D48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53D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A1F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84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D79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A49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A5C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8F9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233D369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DDB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F3E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2B2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4F0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2BF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531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C73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Olasılık ve </w:t>
            </w:r>
            <w:proofErr w:type="spellStart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Rassal</w:t>
            </w:r>
            <w:proofErr w:type="spellEnd"/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Değişkenler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Probability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Random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Variables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627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AEF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596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A12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115E6D" w14:paraId="32D69C73" w14:textId="77777777" w:rsidTr="00772056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DE23" w14:textId="38F026CB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CCCA" w14:textId="700D165B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46B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9798" w14:textId="411F8E61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6AE7" w14:textId="72A5F9AD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DAB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24EB0" w14:textId="646844E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A176" w14:textId="0F2830DB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F88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D930" w14:textId="13E6FA5B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DC3B" w14:textId="1F1F42C3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115E6D" w14:paraId="0CA2E427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A80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AAA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9D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B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9F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8B9F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E68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5B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1D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8E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4C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115E6D" w14:paraId="7E07743A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76EE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115E6D" w14:paraId="755BAE5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81E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Biyokimya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Biochemistry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EB4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46A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94770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48F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FBD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884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0F8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BB5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8281E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23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1E85627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80D2" w14:textId="2770BE9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DF9E" w14:textId="2B4C5C22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7663" w14:textId="2B773D73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A15A1B" w14:textId="187D27FE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82BE" w14:textId="1473EC21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910F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4B7" w14:textId="3E3671F3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Programlama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7945" w14:textId="49BE4773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2F46" w14:textId="23C7EE41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E956CA" w14:textId="480C0788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4C5C" w14:textId="1089D708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23542" w:rsidRPr="00115E6D" w14:paraId="048D98DC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907" w14:textId="130B1398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4BD5" w14:textId="2AFB5ED9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FF80" w14:textId="08728041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11922A" w14:textId="2BAEF3CA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25BC" w14:textId="71CB4C5E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6AE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C077" w14:textId="1F3DB700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Lineer Cebir 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Linear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Algebra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8240" w14:textId="1DA2306D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B61A" w14:textId="72288CA0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E2F005" w14:textId="18A7DDD3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ADD" w14:textId="7AF59954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90198E" w:rsidRPr="00115E6D" w14:paraId="421AF40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2B4" w14:textId="2DA88D09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Hücresel ve Moleküler Biyoloji</w:t>
            </w: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Cellular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Molecular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Biology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461B" w14:textId="03C027F0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572A" w14:textId="1E63194B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F2E6" w14:textId="2D4855AC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3926" w14:textId="1275E9F3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273F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775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E67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3216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4651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D607A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18D3EB71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903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Mikroişlemciler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Microprocessors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56B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181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906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ABC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70C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B16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B0E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537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523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25D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59AADA44" w14:textId="77777777" w:rsidTr="00A23542">
        <w:trPr>
          <w:trHeight w:val="45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5F91" w14:textId="5F99951B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Uygulamalı İstatistik</w:t>
            </w: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Applied</w:t>
            </w:r>
            <w:proofErr w:type="spellEnd"/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Statistics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CF3" w14:textId="21FA03F4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B254" w14:textId="0F7664A3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F125" w14:textId="4BFF6F25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EDDD" w14:textId="2157C58C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7047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0028" w14:textId="3F423CF0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B77A" w14:textId="6B289C0D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9EF6" w14:textId="0FF788E6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FC77" w14:textId="264BA1DE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2471" w14:textId="3E8D91F9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CD462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3074E799" w14:textId="77777777" w:rsidTr="00A23542">
        <w:trPr>
          <w:trHeight w:val="33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6305" w14:textId="123FF1A2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9214" w14:textId="3A25888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7B6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D0EB" w14:textId="4CF3711E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8C01" w14:textId="32477014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EAE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EF37" w14:textId="79A3837B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Atatürk İlkeleri ve İnkılap Tarihi II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 w:rsidRPr="00A23542">
              <w:rPr>
                <w:rFonts w:ascii="Tahoma" w:hAnsi="Tahoma" w:cs="Tahoma"/>
                <w:sz w:val="14"/>
                <w:szCs w:val="14"/>
              </w:rPr>
              <w:t>History</w:t>
            </w:r>
            <w:proofErr w:type="spellEnd"/>
            <w:r w:rsidRPr="00A23542">
              <w:rPr>
                <w:rFonts w:ascii="Tahoma" w:hAnsi="Tahoma" w:cs="Tahoma"/>
                <w:sz w:val="14"/>
                <w:szCs w:val="14"/>
              </w:rPr>
              <w:t xml:space="preserve">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E845" w14:textId="10F80C2F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905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E57A" w14:textId="16F81C5A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3ACF" w14:textId="476461CA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</w:tr>
      <w:tr w:rsidR="00A23542" w:rsidRPr="00115E6D" w14:paraId="64010C7D" w14:textId="77777777" w:rsidTr="00366042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201F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4397" w14:textId="77777777" w:rsidR="00A23542" w:rsidRPr="00115E6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DB2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9B0A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B9D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DDA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1F83" w14:textId="77777777" w:rsidR="00A23542" w:rsidRPr="00115E6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BD02" w14:textId="77777777" w:rsidR="00A23542" w:rsidRPr="00115E6D" w:rsidRDefault="00A23542" w:rsidP="00A2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B61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6B5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EFE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3542" w:rsidRPr="00115E6D" w14:paraId="6935BE0D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9119F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A23542" w:rsidRPr="00115E6D" w14:paraId="631F34D6" w14:textId="77777777" w:rsidTr="00366042">
        <w:trPr>
          <w:trHeight w:val="282"/>
        </w:trPr>
        <w:tc>
          <w:tcPr>
            <w:tcW w:w="4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8E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497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35A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A23542" w:rsidRPr="00115E6D" w14:paraId="304CCAD2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A5F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62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A1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EB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F7A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08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3E8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E7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C4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43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B8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115E6D" w14:paraId="61D846C1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DB4A8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A23542" w:rsidRPr="00115E6D" w14:paraId="0647314A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D05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İnovasyon ve Girişimcilik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Innovation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and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Entrepreneurship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9A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883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C7E6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B08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DD9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DC2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81E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E7D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835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18C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115E6D" w14:paraId="4945E8B1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6DF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Biyomalzemeler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128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5050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E388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A368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C62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CFC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6AE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A12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DED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1B0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115E6D" w14:paraId="5BE188DC" w14:textId="77777777" w:rsidTr="0090198E">
        <w:trPr>
          <w:trHeight w:val="39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A48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Elektronik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Electronics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76A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9F5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AEC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6CD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B4A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731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D97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278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A4D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B78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115E6D" w14:paraId="6B81DCA4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3796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Sinyaller ve Sistemler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Signals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and Systems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634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DF3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7E6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F016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5E7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F55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35A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BBA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E7A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432" w14:textId="77777777" w:rsidR="00A23542" w:rsidRPr="00115E6D" w:rsidRDefault="00A23542" w:rsidP="00A23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23542" w:rsidRPr="00115E6D" w14:paraId="64006278" w14:textId="77777777" w:rsidTr="0090198E">
        <w:trPr>
          <w:trHeight w:val="33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E8B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Biyomekanik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Biomechanic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CB2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45FF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35B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341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62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9CF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EC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59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711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B05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773ECA0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5C2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607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417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7D44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8527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EE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80F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8C0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44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A7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AE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23542" w:rsidRPr="00115E6D" w14:paraId="5A8F9377" w14:textId="77777777" w:rsidTr="00366042">
        <w:trPr>
          <w:trHeight w:val="282"/>
        </w:trPr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32E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6D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D3E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F0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79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7D7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AE1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4B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00C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9BA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558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23542" w:rsidRPr="00115E6D" w14:paraId="4A5C631E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9158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A23542" w:rsidRPr="00115E6D" w14:paraId="0D51D4B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5C5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Tıbbi Görüntüleme</w:t>
            </w: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Imaging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8888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ADD0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C752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8EE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093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CFA" w14:textId="77777777" w:rsidR="00A23542" w:rsidRPr="00115E6D" w:rsidRDefault="00A23542" w:rsidP="00A2354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E7CB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097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3FAD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85B9" w14:textId="77777777" w:rsidR="00A23542" w:rsidRPr="00115E6D" w:rsidRDefault="00A23542" w:rsidP="00A235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115E6D" w14:paraId="090151A6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D36" w14:textId="077AD689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Biyomalzemeler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43E6" w14:textId="0E84F0A2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9BE2" w14:textId="1D10266F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F1F5" w14:textId="0F9F30EA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416F" w14:textId="69244A83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1BDC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D47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3510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9077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DD0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21EC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90198E" w:rsidRPr="00115E6D" w14:paraId="5727B85B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C8C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Enstrümantasyon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Instrumentation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AAB5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D644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D9DA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5071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ED7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0EF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EBE6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9FB0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E134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5F8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90198E" w:rsidRPr="00115E6D" w14:paraId="1CD56640" w14:textId="77777777" w:rsidTr="00366042">
        <w:trPr>
          <w:trHeight w:val="3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8DF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Biyosensörler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Biosensors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265F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EFAB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2EF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7EC5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3C1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B4C" w14:textId="77777777" w:rsidR="0090198E" w:rsidRPr="00115E6D" w:rsidRDefault="0090198E" w:rsidP="0090198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99EF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523F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0E6E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801B" w14:textId="77777777" w:rsidR="0090198E" w:rsidRPr="00115E6D" w:rsidRDefault="0090198E" w:rsidP="009019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225D972C" w14:textId="77777777" w:rsidR="00CD5A7C" w:rsidRPr="003B3AAF" w:rsidRDefault="00CD5A7C" w:rsidP="00DC08D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7D3046" w14:textId="6EF20E35" w:rsidR="000E3AE7" w:rsidRDefault="000E3AE7" w:rsidP="00CD5A7C">
      <w:pPr>
        <w:rPr>
          <w:rFonts w:ascii="Arial Narrow" w:hAnsi="Arial Narrow" w:cs="Times New Roman"/>
          <w:sz w:val="6"/>
          <w:szCs w:val="24"/>
        </w:rPr>
      </w:pPr>
    </w:p>
    <w:p w14:paraId="5717FA1F" w14:textId="4DE35333" w:rsidR="00A01BCD" w:rsidRDefault="00A01BCD" w:rsidP="00CD5A7C">
      <w:pPr>
        <w:rPr>
          <w:rFonts w:ascii="Arial Narrow" w:hAnsi="Arial Narrow" w:cs="Times New Roman"/>
          <w:sz w:val="6"/>
          <w:szCs w:val="24"/>
        </w:rPr>
      </w:pPr>
    </w:p>
    <w:p w14:paraId="24FBA07F" w14:textId="64490139" w:rsidR="00A01BCD" w:rsidRDefault="00A01BCD" w:rsidP="00CD5A7C">
      <w:pPr>
        <w:rPr>
          <w:rFonts w:ascii="Arial Narrow" w:hAnsi="Arial Narrow" w:cs="Times New Roman"/>
          <w:sz w:val="6"/>
          <w:szCs w:val="24"/>
        </w:rPr>
      </w:pPr>
    </w:p>
    <w:p w14:paraId="5053C463" w14:textId="77777777" w:rsidR="00A01BCD" w:rsidRPr="003B3AAF" w:rsidRDefault="00A01BCD" w:rsidP="00CD5A7C">
      <w:pPr>
        <w:rPr>
          <w:rFonts w:ascii="Arial Narrow" w:hAnsi="Arial Narrow" w:cs="Times New Roman"/>
          <w:sz w:val="6"/>
          <w:szCs w:val="24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59"/>
        <w:gridCol w:w="459"/>
        <w:gridCol w:w="460"/>
        <w:gridCol w:w="700"/>
        <w:gridCol w:w="146"/>
        <w:gridCol w:w="2700"/>
        <w:gridCol w:w="460"/>
        <w:gridCol w:w="460"/>
        <w:gridCol w:w="460"/>
        <w:gridCol w:w="700"/>
      </w:tblGrid>
      <w:tr w:rsidR="00115E6D" w:rsidRPr="00115E6D" w14:paraId="53213CA7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A4D38" w14:textId="638A678E" w:rsidR="00115E6D" w:rsidRPr="00115E6D" w:rsidRDefault="00851F05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.Sınıf</w:t>
            </w:r>
          </w:p>
        </w:tc>
      </w:tr>
      <w:tr w:rsidR="00115E6D" w:rsidRPr="00115E6D" w14:paraId="24E3AF02" w14:textId="77777777" w:rsidTr="00115E6D">
        <w:trPr>
          <w:trHeight w:val="282"/>
        </w:trPr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E4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 Ders Plan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C5C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65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Eşdeğer Sayılan Dersler (İnşaat Mühendisliği - İngilizce)</w:t>
            </w:r>
          </w:p>
        </w:tc>
      </w:tr>
      <w:tr w:rsidR="00115E6D" w:rsidRPr="00115E6D" w14:paraId="428B11B3" w14:textId="77777777" w:rsidTr="00115E6D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3B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71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4A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84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D4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355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46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F6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DD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A7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BD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115E6D" w:rsidRPr="00115E6D" w14:paraId="761C2879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DB8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Güz Dönemi</w:t>
            </w:r>
          </w:p>
        </w:tc>
      </w:tr>
      <w:tr w:rsidR="00115E6D" w:rsidRPr="00115E6D" w14:paraId="1A857B0B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9BC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D17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E0E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D98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425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60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5AA" w14:textId="77777777" w:rsidR="00115E6D" w:rsidRPr="00115E6D" w:rsidRDefault="00115E6D" w:rsidP="00115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184" w14:textId="77777777" w:rsidR="00115E6D" w:rsidRPr="00115E6D" w:rsidRDefault="00115E6D" w:rsidP="00115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155" w14:textId="77777777" w:rsidR="00115E6D" w:rsidRPr="00115E6D" w:rsidRDefault="00115E6D" w:rsidP="00115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7CD" w14:textId="77777777" w:rsidR="00115E6D" w:rsidRPr="00115E6D" w:rsidRDefault="00115E6D" w:rsidP="00115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8DB" w14:textId="77777777" w:rsidR="00115E6D" w:rsidRPr="00115E6D" w:rsidRDefault="00115E6D" w:rsidP="00115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E6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15E6D" w:rsidRPr="00115E6D" w14:paraId="46B36D3D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49D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86A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8B2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AED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324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FFD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51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A3E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9BC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B4C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F27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0590B466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504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CBB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D64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BDA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8F4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E0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BEC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Mühendislik Ekonomisi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Economics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1F9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531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E57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B19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115E6D" w:rsidRPr="00115E6D" w14:paraId="4CB301C0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0CC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6E3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E29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93A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2A3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508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517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36C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984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E52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478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15E6D" w:rsidRPr="00115E6D" w14:paraId="5F1CC6FD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852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25E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C6A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46F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52F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B2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A31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FE2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DCE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E24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E0B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6CF3DEC2" w14:textId="77777777" w:rsidTr="00115E6D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113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59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3A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26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40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79C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9FA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0C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A2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C2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73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115E6D" w:rsidRPr="00115E6D" w14:paraId="6FB465F4" w14:textId="77777777" w:rsidTr="00115E6D">
        <w:trPr>
          <w:trHeight w:val="282"/>
        </w:trPr>
        <w:tc>
          <w:tcPr>
            <w:tcW w:w="9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5B38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Bahar Dönemi</w:t>
            </w:r>
          </w:p>
        </w:tc>
      </w:tr>
      <w:tr w:rsidR="00115E6D" w:rsidRPr="00115E6D" w14:paraId="369AAEAB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8C6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Project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FCF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6A8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0FF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36B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93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0D5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43A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E9B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8E2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C16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54F79978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CD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877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F39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B2E5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9B0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9A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C3E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Teknoloji, Toplum ve Etik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Technology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Society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Ethics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F40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93F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92B8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7FD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15E6D" w:rsidRPr="00115E6D" w14:paraId="26CC735C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5F0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Mühendislik Projesi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Project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7DC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3F9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3B9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622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36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3D2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A22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805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485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72F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317387A1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3C8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B933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AAE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8D5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3EF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DB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67C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İş Sağlığı ve Güvenliği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Workplace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Health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Safety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7BF4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0F5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46D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863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</w:tr>
      <w:tr w:rsidR="00115E6D" w:rsidRPr="00115E6D" w14:paraId="2F2FEC4D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64D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978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2067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08E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6426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96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959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A17F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80F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73DA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5B79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115E6D" w:rsidRPr="00115E6D" w14:paraId="74DD6CFC" w14:textId="77777777" w:rsidTr="00115E6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A6A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 Stajı I</w:t>
            </w: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Summer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Internship</w:t>
            </w:r>
            <w:proofErr w:type="spellEnd"/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498D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4F1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CC10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4F2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6E4E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0BC" w14:textId="77777777" w:rsidR="00115E6D" w:rsidRPr="00115E6D" w:rsidRDefault="00115E6D" w:rsidP="00115E6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5371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D30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214B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FAFC" w14:textId="77777777" w:rsidR="00115E6D" w:rsidRPr="00115E6D" w:rsidRDefault="00115E6D" w:rsidP="00115E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15E6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</w:tbl>
    <w:p w14:paraId="7DC37221" w14:textId="77777777" w:rsidR="00FF53D8" w:rsidRDefault="00FF53D8" w:rsidP="00CD5A7C">
      <w:pPr>
        <w:rPr>
          <w:rFonts w:ascii="Arial Narrow" w:hAnsi="Arial Narrow" w:cs="Times New Roman"/>
          <w:sz w:val="24"/>
          <w:szCs w:val="24"/>
        </w:rPr>
      </w:pPr>
    </w:p>
    <w:p w14:paraId="0CB1DD9A" w14:textId="481F8F26" w:rsidR="00CD5A7C" w:rsidRPr="003B3AAF" w:rsidRDefault="00CD5A7C" w:rsidP="00CD5A7C">
      <w:pPr>
        <w:rPr>
          <w:rFonts w:ascii="Arial Narrow" w:hAnsi="Arial Narrow" w:cs="Times New Roman"/>
          <w:sz w:val="24"/>
          <w:szCs w:val="24"/>
        </w:rPr>
      </w:pPr>
      <w:r w:rsidRPr="003B3AAF">
        <w:rPr>
          <w:rFonts w:ascii="Arial Narrow" w:hAnsi="Arial Narrow" w:cs="Times New Roman"/>
          <w:sz w:val="24"/>
          <w:szCs w:val="24"/>
        </w:rPr>
        <w:t xml:space="preserve">Çift anadal programında eksik kalan AKTS Programa Bağlı Seçmeli Derslerle ve İsteğe Bağlı Seçmeli Derslerle tamamlanacaktır. </w:t>
      </w:r>
    </w:p>
    <w:p w14:paraId="1E8F0D47" w14:textId="77777777" w:rsidR="001D4E4A" w:rsidRPr="003B3AAF" w:rsidRDefault="001D4E4A" w:rsidP="001D4E4A">
      <w:pPr>
        <w:rPr>
          <w:rFonts w:ascii="Arial Narrow" w:hAnsi="Arial Narrow" w:cs="Times New Roman"/>
          <w:sz w:val="24"/>
          <w:szCs w:val="24"/>
        </w:rPr>
      </w:pPr>
      <w:r w:rsidRPr="003B3AAF">
        <w:rPr>
          <w:rFonts w:ascii="Arial Narrow" w:hAnsi="Arial Narrow" w:cs="Times New Roman"/>
          <w:sz w:val="24"/>
          <w:szCs w:val="24"/>
        </w:rPr>
        <w:t xml:space="preserve"> </w:t>
      </w:r>
    </w:p>
    <w:p w14:paraId="70FD1656" w14:textId="77777777" w:rsidR="006A3CB3" w:rsidRPr="003B3AAF" w:rsidRDefault="006A3CB3" w:rsidP="001D4E4A">
      <w:pPr>
        <w:rPr>
          <w:rFonts w:ascii="Arial Narrow" w:hAnsi="Arial Narrow" w:cs="Times New Roman"/>
          <w:sz w:val="24"/>
          <w:szCs w:val="24"/>
        </w:rPr>
        <w:sectPr w:rsidR="006A3CB3" w:rsidRPr="003B3AAF" w:rsidSect="008724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4ECE43" w14:textId="77777777" w:rsidR="00E35E84" w:rsidRPr="003B3AAF" w:rsidRDefault="0061554C" w:rsidP="00474C77">
      <w:pPr>
        <w:rPr>
          <w:rFonts w:ascii="Arial Narrow" w:hAnsi="Arial Narrow" w:cs="Times New Roman"/>
          <w:b/>
          <w:color w:val="0070C0"/>
          <w:szCs w:val="18"/>
        </w:rPr>
      </w:pPr>
      <w:r w:rsidRPr="003B3AAF">
        <w:rPr>
          <w:rFonts w:ascii="Arial Narrow" w:hAnsi="Arial Narrow" w:cs="Times New Roman"/>
          <w:b/>
          <w:color w:val="0070C0"/>
          <w:szCs w:val="18"/>
        </w:rPr>
        <w:lastRenderedPageBreak/>
        <w:t>Biyomedikal Mühendisliği Programa Bağlı Seçmeli Dersler Listesi:</w:t>
      </w:r>
      <w:r w:rsidR="00474C77" w:rsidRPr="003B3AAF">
        <w:rPr>
          <w:rFonts w:ascii="Arial Narrow" w:hAnsi="Arial Narrow" w:cs="Times New Roman"/>
          <w:b/>
          <w:color w:val="0070C0"/>
          <w:szCs w:val="18"/>
        </w:rPr>
        <w:t xml:space="preserve"> </w:t>
      </w:r>
    </w:p>
    <w:tbl>
      <w:tblPr>
        <w:tblW w:w="96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5114"/>
        <w:gridCol w:w="638"/>
        <w:gridCol w:w="638"/>
        <w:gridCol w:w="640"/>
        <w:gridCol w:w="653"/>
      </w:tblGrid>
      <w:tr w:rsidR="00FF53D8" w:rsidRPr="00FF53D8" w14:paraId="6D0A3CDE" w14:textId="77777777" w:rsidTr="00A01BCD">
        <w:trPr>
          <w:trHeight w:val="348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2650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Mühendisliği- Programa Bağlı Seçmeli Dersler</w:t>
            </w:r>
          </w:p>
        </w:tc>
      </w:tr>
      <w:tr w:rsidR="00FF53D8" w:rsidRPr="00FF53D8" w14:paraId="73DAAAD1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B51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Türü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1BD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C2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4F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126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DB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FF53D8" w:rsidRPr="00FF53D8" w14:paraId="3C645273" w14:textId="77777777" w:rsidTr="00A01BCD">
        <w:trPr>
          <w:trHeight w:val="348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AF9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2.Sınıf</w:t>
            </w:r>
          </w:p>
        </w:tc>
      </w:tr>
      <w:tr w:rsidR="00FF53D8" w:rsidRPr="00FF53D8" w14:paraId="2BB0E2E9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A85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ADE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Veri Yapıları</w:t>
            </w: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Data </w:t>
            </w:r>
            <w:proofErr w:type="spellStart"/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structures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58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BA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F6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D0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FF53D8" w:rsidRPr="00FF53D8" w14:paraId="154A2CDA" w14:textId="77777777" w:rsidTr="00A01BCD">
        <w:trPr>
          <w:trHeight w:val="348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DDE69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3.Sınıf</w:t>
            </w:r>
          </w:p>
        </w:tc>
      </w:tr>
      <w:tr w:rsidR="00FF53D8" w:rsidRPr="00FF53D8" w14:paraId="212B6A9D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E57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3D3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Mühendisler için Python Programlama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Python Programming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E90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AE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23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4A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79CBFEB1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AE6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66F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Protein:Yapı</w:t>
            </w:r>
            <w:proofErr w:type="spellEnd"/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ve Fonksiyon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Protein:Structure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Function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1B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91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17E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C5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4131FB2D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264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B13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Yapay Sinir Ağları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Artificial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Neural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Networks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C1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D1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6A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9B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2B35F11F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1F1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72A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Fotonik ve Elektro-Optiğin Temelleri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Fundamentals of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Photonics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Electro-Optics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D3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15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90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0F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11B39617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BBA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3C4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Nesne Tabanlı Programlama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Object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Oriented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Programming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DD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719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11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28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5ED7F2C4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0C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DAE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Sistem Modelleme ve Kontrol</w:t>
            </w: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Modeling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Control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F3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9D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D6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40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50EEBC1D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494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068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Bilgisayar Destekli Teknik Resim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Computer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Aided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Technical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Drawing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9E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24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42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21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1E4EFCF8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C9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1FA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MATLAB ile Programlama 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Programming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with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MATLAB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D7A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A00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32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C1A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340D2B67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2BF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C43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Robotik ve Akıllı Sistemler</w:t>
            </w: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Robotics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Intelligent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5C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F9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8E1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9BB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548AD1CB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A8B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550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İleri Robotik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Advanced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Robotics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0C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FA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FF1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E6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FF53D8" w:rsidRPr="00FF53D8" w14:paraId="553E0970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EC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116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Hesaplamalı Biyofiziğe Giriş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Introduction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to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Computational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Biophysics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EE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97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03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BD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08EE3CBF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B15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5F6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Kontrol Sistemleri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Control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65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E2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83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791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27D12115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169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18F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Biomedikal</w:t>
            </w:r>
            <w:proofErr w:type="spellEnd"/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 Optik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Optics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1A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4C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6AB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66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48C1351E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FE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A8B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Proje Yönetimi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Project Management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6C1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CB0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D15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CBE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53006691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F8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AEB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Veri Tabanları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Databases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A23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8B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2D1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9C7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8</w:t>
            </w:r>
          </w:p>
        </w:tc>
      </w:tr>
      <w:tr w:rsidR="00FF53D8" w:rsidRPr="00FF53D8" w14:paraId="7740B509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942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7FD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Algoritma Analizi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Algorightm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Analysis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4A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A6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FAD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ECA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4CFEFB83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951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366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Web Programlama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>Web Programming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1A8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D4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1C6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F5C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FF53D8" w:rsidRPr="00FF53D8" w14:paraId="125F885B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82E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383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Ayrık Matematik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Discrete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Mathematics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A86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9AB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76F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DA6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FF53D8" w:rsidRPr="00FF53D8" w14:paraId="277F3CE3" w14:textId="77777777" w:rsidTr="001D2230">
        <w:trPr>
          <w:trHeight w:val="34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6BC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5AB" w14:textId="77777777" w:rsidR="00FF53D8" w:rsidRPr="00FF53D8" w:rsidRDefault="00FF53D8" w:rsidP="00FF53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Matematik III</w:t>
            </w: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Calculus</w:t>
            </w:r>
            <w:proofErr w:type="spellEnd"/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III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63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DA4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1A0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0D2" w14:textId="77777777" w:rsidR="00FF53D8" w:rsidRPr="00FF53D8" w:rsidRDefault="00FF53D8" w:rsidP="00FF53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F53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</w:tbl>
    <w:p w14:paraId="54B32EFA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135C2BC1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7CE76248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7AF24F7F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4A6092EA" w14:textId="77777777" w:rsidR="000B6CED" w:rsidRDefault="000B6CE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389D529E" w14:textId="77777777" w:rsidR="000B6CED" w:rsidRDefault="000B6CE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14A52899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4081EEF0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p w14:paraId="5C50AE54" w14:textId="77777777" w:rsidR="00A01BCD" w:rsidRDefault="00A01BCD" w:rsidP="00CC1E2E">
      <w:pPr>
        <w:rPr>
          <w:rFonts w:ascii="Arial Narrow" w:hAnsi="Arial Narrow" w:cs="Times New Roman"/>
          <w:b/>
          <w:color w:val="0070C0"/>
          <w:szCs w:val="18"/>
        </w:rPr>
      </w:pPr>
    </w:p>
    <w:tbl>
      <w:tblPr>
        <w:tblW w:w="97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5178"/>
        <w:gridCol w:w="646"/>
        <w:gridCol w:w="646"/>
        <w:gridCol w:w="648"/>
        <w:gridCol w:w="661"/>
      </w:tblGrid>
      <w:tr w:rsidR="00A01BCD" w:rsidRPr="00A01BCD" w14:paraId="31BD4505" w14:textId="77777777" w:rsidTr="00A01BCD">
        <w:trPr>
          <w:trHeight w:val="301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E1C38" w14:textId="3725950B" w:rsidR="00A01BCD" w:rsidRPr="00A01BCD" w:rsidRDefault="00BC61FB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B3AAF">
              <w:rPr>
                <w:rFonts w:ascii="Arial Narrow" w:hAnsi="Arial Narrow" w:cs="Times New Roman"/>
                <w:b/>
                <w:color w:val="0070C0"/>
                <w:szCs w:val="18"/>
              </w:rPr>
              <w:lastRenderedPageBreak/>
              <w:br w:type="textWrapping" w:clear="all"/>
            </w:r>
            <w:r w:rsidR="00A01BCD"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4.Sınıf</w:t>
            </w:r>
          </w:p>
        </w:tc>
      </w:tr>
      <w:tr w:rsidR="00A01BCD" w:rsidRPr="00A01BCD" w14:paraId="125F5A68" w14:textId="77777777" w:rsidTr="008854C8">
        <w:trPr>
          <w:trHeight w:val="253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EE4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Türü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502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Adı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1F3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10C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4EC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UK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A3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A01BCD" w:rsidRPr="00A01BCD" w14:paraId="3501DA40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842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9D3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Biyomedikal Modelleme ve Simülasyon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Biomedical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Modeling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Simulation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238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B8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A9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542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0AA43AD7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8B6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153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Medikal Cihaz Tasarım İlkeleri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Principles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of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Medical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Device Design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AB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241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E3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F3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288176AC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A9E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84D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Biyoenformatik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Bioinformatics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0D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AC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A8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DA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6EF4CDEF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E41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7F5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Klinik Mühendislik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Clinical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927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B04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E18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917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7C7807F0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E13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94F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Veri Bilimi</w:t>
            </w: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Data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Scıence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D5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A93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D9F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5BF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3F16A683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415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0B3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Mikro ve </w:t>
            </w:r>
            <w:proofErr w:type="spellStart"/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Nanofabrikasyon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Micro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and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Nanofabrication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047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0D4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EDC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074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4EE66E9C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74B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1EE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Yazılım Mühendisliği</w:t>
            </w: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Software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0B3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9AD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C34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87C" w14:textId="13488F2B" w:rsidR="00A01BCD" w:rsidRPr="00A01BCD" w:rsidRDefault="004E2B29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4D0F9783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E09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787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Mobil Cihazlar için Uygulama Geliştirme</w:t>
            </w: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Application Development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for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Mobile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Devices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46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F69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53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C7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6954C727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4F6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28A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Elektromanyetik</w:t>
            </w: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Electromagnetics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E08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329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5F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E9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4C6495D7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8E1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749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Polimerik Biyomalzemeler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Polymeric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Biomaterials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CEC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7E3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440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B59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60D19E2B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125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2B1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Sayısal İşaret İşleme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Digital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Signal</w:t>
            </w:r>
            <w:proofErr w:type="spellEnd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Processing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982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57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36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14B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4144E287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31A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378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Nanobiyoteknoloji</w:t>
            </w: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Nanobiotechnology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96E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E1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674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0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3FF81C30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F4D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0AD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Doku ve Genetik Mühendisliği</w:t>
            </w: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Tissue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and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Genetic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Engineering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D0F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BD7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67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7B1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1A85F849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3F1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A9C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İnsan Makine Etkileşimi</w:t>
            </w: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  <w:t xml:space="preserve">Human Machine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Interaction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625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A41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E0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0ED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108D0B31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73D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3E9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Gömülü Sistemler</w:t>
            </w: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br/>
              <w:t xml:space="preserve">Embedded </w:t>
            </w:r>
            <w:proofErr w:type="spellStart"/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Systems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6B1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DFE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43C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781F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8</w:t>
            </w:r>
          </w:p>
        </w:tc>
      </w:tr>
      <w:tr w:rsidR="00290EA8" w:rsidRPr="00A01BCD" w14:paraId="57E7B1C4" w14:textId="77777777" w:rsidTr="008854C8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6AF" w14:textId="77777777" w:rsidR="00290EA8" w:rsidRPr="00A01BCD" w:rsidRDefault="00290EA8" w:rsidP="00290E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DE" w14:textId="77777777" w:rsidR="00290EA8" w:rsidRDefault="00290EA8" w:rsidP="00290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Medikal Veri Analizine </w:t>
            </w:r>
            <w:proofErr w:type="spellStart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Giris</w:t>
            </w:r>
            <w:proofErr w:type="spellEnd"/>
            <w:r w:rsidRPr="00B32E2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  <w:p w14:paraId="3F541DAC" w14:textId="609894A6" w:rsidR="00290EA8" w:rsidRPr="00A01BCD" w:rsidRDefault="00290EA8" w:rsidP="00290E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Medical</w:t>
            </w:r>
            <w:proofErr w:type="spellEnd"/>
            <w:r w:rsidRPr="00B32E26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Data Analysis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EDF" w14:textId="77777777" w:rsidR="00290EA8" w:rsidRPr="00A01BCD" w:rsidRDefault="00290EA8" w:rsidP="00290E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D41" w14:textId="77777777" w:rsidR="00290EA8" w:rsidRPr="00A01BCD" w:rsidRDefault="00290EA8" w:rsidP="00290E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1F4" w14:textId="77777777" w:rsidR="00290EA8" w:rsidRPr="00A01BCD" w:rsidRDefault="00290EA8" w:rsidP="00290E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13A" w14:textId="77777777" w:rsidR="00290EA8" w:rsidRPr="00A01BCD" w:rsidRDefault="00290EA8" w:rsidP="00290E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6</w:t>
            </w:r>
          </w:p>
        </w:tc>
      </w:tr>
      <w:tr w:rsidR="00A01BCD" w:rsidRPr="00A01BCD" w14:paraId="52CE9E31" w14:textId="77777777" w:rsidTr="00366042">
        <w:trPr>
          <w:trHeight w:val="361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1EB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CC8" w14:textId="77777777" w:rsidR="00A01BCD" w:rsidRPr="00A01BCD" w:rsidRDefault="00A01BCD" w:rsidP="00A01BC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Malzeme Bilimine Giriş</w:t>
            </w: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br/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Introduction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to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Material</w:t>
            </w:r>
            <w:proofErr w:type="spellEnd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Science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A9A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689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F46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189" w14:textId="77777777" w:rsidR="00A01BCD" w:rsidRPr="00A01BCD" w:rsidRDefault="00A01BCD" w:rsidP="00A01B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</w:p>
        </w:tc>
      </w:tr>
      <w:tr w:rsidR="00366042" w:rsidRPr="00A01BCD" w14:paraId="78C94DDE" w14:textId="77777777" w:rsidTr="00366042">
        <w:trPr>
          <w:trHeight w:val="36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D0A8" w14:textId="18B002F1" w:rsidR="00366042" w:rsidRPr="00A01BCD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F27" w14:textId="27C11F7B" w:rsidR="00366042" w:rsidRPr="00366042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Ortopedik Teknoloji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Orthopaedic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Technology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A800" w14:textId="0458875B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0A39" w14:textId="77777777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139" w14:textId="534D66DA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4C7E" w14:textId="5B6FAD42" w:rsidR="00366042" w:rsidRPr="00A01BCD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366042" w:rsidRPr="00A01BCD" w14:paraId="68E9E081" w14:textId="77777777" w:rsidTr="00FE2787">
        <w:trPr>
          <w:trHeight w:val="36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0D9A" w14:textId="336D9525" w:rsidR="00366042" w:rsidRPr="00A01BCD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A5E2" w14:textId="36E170A0" w:rsidR="00366042" w:rsidRPr="00366042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Sinirbiliminde Mühendislik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Engineering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Neuroscience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C03D" w14:textId="6656A4AD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EF28" w14:textId="77777777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2E9" w14:textId="24F869AD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306" w14:textId="68FAC9BE" w:rsidR="00366042" w:rsidRPr="00A01BCD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366042" w:rsidRPr="00A01BCD" w14:paraId="068892BE" w14:textId="77777777" w:rsidTr="00366042">
        <w:trPr>
          <w:trHeight w:val="36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379A" w14:textId="0DFF6BC2" w:rsidR="00366042" w:rsidRPr="00A01BCD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A01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Programa Bağlı Seçmeli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F2AD" w14:textId="01AA73C9" w:rsidR="00366042" w:rsidRPr="00366042" w:rsidRDefault="00366042" w:rsidP="0036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Sinyaller ve Sistemler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Signals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Systems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A79F" w14:textId="396CBB54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42" w14:textId="1B5B47E8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2A4B" w14:textId="17E24036" w:rsidR="00366042" w:rsidRPr="00366042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681" w14:textId="5DC6228B" w:rsidR="00366042" w:rsidRPr="00A01BCD" w:rsidRDefault="00366042" w:rsidP="0036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</w:tr>
    </w:tbl>
    <w:p w14:paraId="53C4F1B8" w14:textId="318E721A" w:rsidR="0024262F" w:rsidRPr="003B3AAF" w:rsidRDefault="0024262F" w:rsidP="00CC1E2E">
      <w:pPr>
        <w:rPr>
          <w:rFonts w:ascii="Arial Narrow" w:hAnsi="Arial Narrow" w:cs="Times New Roman"/>
          <w:b/>
          <w:color w:val="0070C0"/>
          <w:sz w:val="24"/>
          <w:szCs w:val="20"/>
        </w:rPr>
      </w:pPr>
    </w:p>
    <w:p w14:paraId="4579FE07" w14:textId="77777777" w:rsidR="00CC1E2E" w:rsidRPr="003B3AAF" w:rsidRDefault="00CC1E2E" w:rsidP="00CC1E2E">
      <w:pPr>
        <w:rPr>
          <w:rFonts w:ascii="Arial Narrow" w:hAnsi="Arial Narrow" w:cs="Times New Roman"/>
          <w:b/>
          <w:color w:val="0070C0"/>
          <w:sz w:val="24"/>
          <w:szCs w:val="20"/>
        </w:rPr>
      </w:pPr>
      <w:r w:rsidRPr="003B3AAF">
        <w:rPr>
          <w:rFonts w:ascii="Arial Narrow" w:hAnsi="Arial Narrow" w:cs="Times New Roman"/>
          <w:b/>
          <w:color w:val="0070C0"/>
          <w:sz w:val="24"/>
          <w:szCs w:val="20"/>
        </w:rPr>
        <w:t>%100 İngilizce Eğitim Veren Diğer Bölümlerde kayıtlı öğrencinin alması gereken dersler:</w:t>
      </w:r>
    </w:p>
    <w:p w14:paraId="741338BE" w14:textId="77777777" w:rsidR="00CC1E2E" w:rsidRPr="003B3AAF" w:rsidRDefault="00CC1E2E" w:rsidP="00CC1E2E">
      <w:pPr>
        <w:pStyle w:val="ListeParagraf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3B3AAF">
        <w:rPr>
          <w:rFonts w:ascii="Arial Narrow" w:hAnsi="Arial Narrow" w:cs="Times New Roman"/>
          <w:sz w:val="24"/>
          <w:szCs w:val="24"/>
        </w:rPr>
        <w:t>Biyomedikal Mühendisliği bölüm derslerinin tamamını almak zorundadır.</w:t>
      </w:r>
    </w:p>
    <w:p w14:paraId="2074C7F0" w14:textId="77777777" w:rsidR="00CC1E2E" w:rsidRPr="003B3AAF" w:rsidRDefault="00CC1E2E" w:rsidP="00CC1E2E">
      <w:pPr>
        <w:rPr>
          <w:rFonts w:ascii="Times New Roman" w:hAnsi="Times New Roman" w:cs="Times New Roman"/>
          <w:sz w:val="24"/>
          <w:szCs w:val="24"/>
        </w:rPr>
      </w:pPr>
    </w:p>
    <w:p w14:paraId="3B26FFDB" w14:textId="77777777" w:rsidR="00CC1E2E" w:rsidRPr="003B3AAF" w:rsidRDefault="002F1F53" w:rsidP="002F1F53">
      <w:pPr>
        <w:pageBreakBefore/>
        <w:jc w:val="both"/>
        <w:rPr>
          <w:rFonts w:ascii="Arial Narrow" w:hAnsi="Arial Narrow" w:cs="Times New Roman"/>
          <w:b/>
          <w:color w:val="0070C0"/>
          <w:sz w:val="24"/>
          <w:szCs w:val="20"/>
        </w:rPr>
      </w:pPr>
      <w:r w:rsidRPr="003B3AAF">
        <w:rPr>
          <w:rFonts w:ascii="Arial Narrow" w:hAnsi="Arial Narrow" w:cs="Times New Roman"/>
          <w:b/>
          <w:color w:val="0070C0"/>
          <w:sz w:val="24"/>
          <w:szCs w:val="20"/>
        </w:rPr>
        <w:lastRenderedPageBreak/>
        <w:t>BİYOMEDİKAL MÜHENDİSLİĞİ BÖLÜMÜ YANDAL PROGRAMI UYGULAMASI:</w:t>
      </w:r>
    </w:p>
    <w:p w14:paraId="62323AD7" w14:textId="2CBBBB58" w:rsidR="00CC1E2E" w:rsidRPr="00F55AB2" w:rsidRDefault="00CC1E2E" w:rsidP="00F55AB2">
      <w:pPr>
        <w:pStyle w:val="ListeParagraf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F55AB2">
        <w:rPr>
          <w:rFonts w:ascii="Arial Narrow" w:hAnsi="Arial Narrow" w:cs="Times New Roman"/>
          <w:sz w:val="24"/>
          <w:szCs w:val="24"/>
        </w:rPr>
        <w:t xml:space="preserve">Başvurabilmek için gerekli not ortalaması: </w:t>
      </w:r>
      <w:bookmarkStart w:id="1" w:name="_Hlk163207310"/>
      <w:r w:rsidRPr="00F55AB2">
        <w:rPr>
          <w:rFonts w:ascii="Arial Narrow" w:hAnsi="Arial Narrow" w:cs="Times New Roman"/>
          <w:sz w:val="24"/>
          <w:szCs w:val="24"/>
        </w:rPr>
        <w:t>2,</w:t>
      </w:r>
      <w:r w:rsidR="00E47824">
        <w:rPr>
          <w:rFonts w:ascii="Arial Narrow" w:hAnsi="Arial Narrow" w:cs="Times New Roman"/>
          <w:sz w:val="24"/>
          <w:szCs w:val="24"/>
        </w:rPr>
        <w:t>60</w:t>
      </w:r>
      <w:bookmarkEnd w:id="1"/>
    </w:p>
    <w:p w14:paraId="3C08327B" w14:textId="05A91C2C" w:rsidR="00403081" w:rsidRPr="00F55AB2" w:rsidRDefault="00403081" w:rsidP="00F55AB2">
      <w:pPr>
        <w:pStyle w:val="ListeParagraf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F55AB2">
        <w:rPr>
          <w:rFonts w:ascii="Arial Narrow" w:hAnsi="Arial Narrow" w:cs="Times New Roman"/>
          <w:sz w:val="24"/>
          <w:szCs w:val="24"/>
        </w:rPr>
        <w:t xml:space="preserve">Programa kabul alan öğrencilerin ekteki belgeyi doldurarak birer kopyasını Mühendislik ve Doğa Bilimleri Fakültesi sekreterliği, bölüm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programı koordinatörü ve fakülte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programı koordinatörüne ulaştırması gerekmektedir. </w:t>
      </w:r>
    </w:p>
    <w:p w14:paraId="43AA7E81" w14:textId="0A1D340B" w:rsidR="00F55AB2" w:rsidRPr="00F55AB2" w:rsidRDefault="00F55AB2" w:rsidP="00F55AB2">
      <w:pPr>
        <w:pStyle w:val="ListeParagraf"/>
        <w:numPr>
          <w:ilvl w:val="0"/>
          <w:numId w:val="6"/>
        </w:numPr>
        <w:rPr>
          <w:rFonts w:ascii="Arial Narrow" w:hAnsi="Arial Narrow" w:cs="Times New Roman"/>
          <w:sz w:val="24"/>
          <w:szCs w:val="24"/>
        </w:rPr>
      </w:pPr>
      <w:r w:rsidRPr="00F55AB2">
        <w:rPr>
          <w:rFonts w:ascii="Arial Narrow" w:hAnsi="Arial Narrow" w:cs="Times New Roman"/>
          <w:sz w:val="24"/>
          <w:szCs w:val="24"/>
        </w:rPr>
        <w:t xml:space="preserve">Öğrenci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AKTS'ye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karşılık gelen dersi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F55AB2">
        <w:rPr>
          <w:rFonts w:ascii="Arial Narrow" w:hAnsi="Arial Narrow" w:cs="Times New Roman"/>
          <w:sz w:val="24"/>
          <w:szCs w:val="24"/>
        </w:rPr>
        <w:t>yandal</w:t>
      </w:r>
      <w:proofErr w:type="spellEnd"/>
      <w:r w:rsidRPr="00F55AB2">
        <w:rPr>
          <w:rFonts w:ascii="Arial Narrow" w:hAnsi="Arial Narrow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p w14:paraId="21857380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7ACAEAC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56B5C6AA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6933ADB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2945A7E5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7046C8D7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6693D956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5105B48C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62EC45CF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D3F0612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5D89B49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31CA0295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2DD1D769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6641A358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7F245CC1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310746A2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7F2D8BB1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154F326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0300B760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4D8784B0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333F4E05" w14:textId="77777777" w:rsidR="00403081" w:rsidRPr="003B3AAF" w:rsidRDefault="00403081" w:rsidP="00CC1E2E">
      <w:pPr>
        <w:rPr>
          <w:rFonts w:ascii="Times New Roman" w:hAnsi="Times New Roman" w:cs="Times New Roman"/>
          <w:sz w:val="24"/>
          <w:szCs w:val="24"/>
        </w:rPr>
      </w:pPr>
    </w:p>
    <w:p w14:paraId="1EA0E864" w14:textId="77777777" w:rsidR="002F1F53" w:rsidRPr="003B3AAF" w:rsidRDefault="002F1F53" w:rsidP="002F1F53">
      <w:pPr>
        <w:rPr>
          <w:rFonts w:ascii="Times New Roman" w:hAnsi="Times New Roman" w:cs="Times New Roman"/>
          <w:b/>
          <w:sz w:val="24"/>
          <w:szCs w:val="24"/>
        </w:rPr>
      </w:pPr>
      <w:r w:rsidRPr="003B3AAF">
        <w:rPr>
          <w:rFonts w:ascii="Times New Roman" w:hAnsi="Times New Roman" w:cs="Times New Roman"/>
          <w:b/>
          <w:sz w:val="24"/>
          <w:szCs w:val="24"/>
        </w:rPr>
        <w:t xml:space="preserve">Mühendislik ve Doğa Bilimleri Fakültesi .......................................................... Mühendisliği Bölümü </w:t>
      </w:r>
      <w:proofErr w:type="spellStart"/>
      <w:r w:rsidRPr="003B3AAF">
        <w:rPr>
          <w:rFonts w:ascii="Times New Roman" w:hAnsi="Times New Roman" w:cs="Times New Roman"/>
          <w:b/>
          <w:sz w:val="24"/>
          <w:szCs w:val="24"/>
        </w:rPr>
        <w:t>Yandal</w:t>
      </w:r>
      <w:proofErr w:type="spellEnd"/>
      <w:r w:rsidRPr="003B3AAF">
        <w:rPr>
          <w:rFonts w:ascii="Times New Roman" w:hAnsi="Times New Roman" w:cs="Times New Roman"/>
          <w:b/>
          <w:sz w:val="24"/>
          <w:szCs w:val="24"/>
        </w:rPr>
        <w:t xml:space="preserve"> Programı Ders Listesi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1F53" w:rsidRPr="003B3AAF" w14:paraId="05C9E514" w14:textId="77777777" w:rsidTr="002F1F53">
        <w:tc>
          <w:tcPr>
            <w:tcW w:w="4606" w:type="dxa"/>
          </w:tcPr>
          <w:p w14:paraId="1DFFFE40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A064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606" w:type="dxa"/>
          </w:tcPr>
          <w:p w14:paraId="521AC636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2F40F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1F53" w:rsidRPr="003B3AAF" w14:paraId="7E8B51D4" w14:textId="77777777" w:rsidTr="002F1F53">
        <w:tc>
          <w:tcPr>
            <w:tcW w:w="4606" w:type="dxa"/>
          </w:tcPr>
          <w:p w14:paraId="2D65ECE2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71EB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Öğrencinin Numarası:</w:t>
            </w:r>
          </w:p>
        </w:tc>
        <w:tc>
          <w:tcPr>
            <w:tcW w:w="4606" w:type="dxa"/>
          </w:tcPr>
          <w:p w14:paraId="624819B6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F570D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1F53" w:rsidRPr="003B3AAF" w14:paraId="4C5148E7" w14:textId="77777777" w:rsidTr="002F1F53">
        <w:tc>
          <w:tcPr>
            <w:tcW w:w="4606" w:type="dxa"/>
          </w:tcPr>
          <w:p w14:paraId="41CF367E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4FB9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Öğrencinin Kayıtlı Olduğu Lisans Programı:</w:t>
            </w:r>
          </w:p>
        </w:tc>
        <w:tc>
          <w:tcPr>
            <w:tcW w:w="4606" w:type="dxa"/>
          </w:tcPr>
          <w:p w14:paraId="1A813EC8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23893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2F1F53" w:rsidRPr="003B3AAF" w14:paraId="0FE34431" w14:textId="77777777" w:rsidTr="002F1F53">
        <w:tc>
          <w:tcPr>
            <w:tcW w:w="4606" w:type="dxa"/>
          </w:tcPr>
          <w:p w14:paraId="6566962A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9BB7B4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F53" w:rsidRPr="003B3AAF" w14:paraId="3F6ADF95" w14:textId="77777777" w:rsidTr="002F1F53">
        <w:tc>
          <w:tcPr>
            <w:tcW w:w="4606" w:type="dxa"/>
          </w:tcPr>
          <w:p w14:paraId="1CBBD070" w14:textId="4363670A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Öğrencinin Kayıtlı Olduğu Lisans</w:t>
            </w:r>
            <w:r w:rsidR="00E4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Programına Başladığı Yıl ve Yarıyıl:</w:t>
            </w:r>
          </w:p>
        </w:tc>
        <w:tc>
          <w:tcPr>
            <w:tcW w:w="4606" w:type="dxa"/>
          </w:tcPr>
          <w:p w14:paraId="61E91750" w14:textId="77777777" w:rsidR="00E47824" w:rsidRDefault="00E47824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1AD9" w14:textId="4A560ACC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  <w:tr w:rsidR="002F1F53" w:rsidRPr="003B3AAF" w14:paraId="5D979DA8" w14:textId="77777777" w:rsidTr="002F1F53">
        <w:tc>
          <w:tcPr>
            <w:tcW w:w="4606" w:type="dxa"/>
          </w:tcPr>
          <w:p w14:paraId="02102E93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6FE7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proofErr w:type="spellStart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 Programına Başladığı Yıl ve Yarıyıl:</w:t>
            </w:r>
          </w:p>
        </w:tc>
        <w:tc>
          <w:tcPr>
            <w:tcW w:w="4606" w:type="dxa"/>
          </w:tcPr>
          <w:p w14:paraId="00ECDB19" w14:textId="77777777" w:rsidR="002F1F53" w:rsidRPr="003B3AAF" w:rsidRDefault="002F1F53" w:rsidP="002F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E00F6" w14:textId="5ED22245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20.... Yılı Güz / Bahar Yarıyılı </w:t>
            </w:r>
          </w:p>
        </w:tc>
      </w:tr>
    </w:tbl>
    <w:p w14:paraId="1C881588" w14:textId="77777777" w:rsidR="002F1F53" w:rsidRPr="003B3AAF" w:rsidRDefault="002F1F53" w:rsidP="002F1F53">
      <w:pPr>
        <w:rPr>
          <w:rFonts w:ascii="Times New Roman" w:hAnsi="Times New Roman" w:cs="Times New Roman"/>
          <w:b/>
          <w:sz w:val="2"/>
          <w:szCs w:val="2"/>
        </w:rPr>
      </w:pPr>
    </w:p>
    <w:p w14:paraId="2BAEB5F5" w14:textId="77777777" w:rsidR="002F1F53" w:rsidRPr="003B3AAF" w:rsidRDefault="002F1F53" w:rsidP="002F1F53">
      <w:pPr>
        <w:rPr>
          <w:rFonts w:ascii="Times New Roman" w:hAnsi="Times New Roman" w:cs="Times New Roman"/>
          <w:sz w:val="24"/>
          <w:szCs w:val="24"/>
        </w:rPr>
      </w:pPr>
      <w:r w:rsidRPr="003B3AAF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spellStart"/>
      <w:r w:rsidRPr="003B3AAF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3B3AAF">
        <w:rPr>
          <w:rFonts w:ascii="Times New Roman" w:hAnsi="Times New Roman" w:cs="Times New Roman"/>
          <w:sz w:val="24"/>
          <w:szCs w:val="24"/>
        </w:rPr>
        <w:t xml:space="preserve"> Programında Alması Gereken Dersler:</w:t>
      </w:r>
    </w:p>
    <w:tbl>
      <w:tblPr>
        <w:tblStyle w:val="TabloKlavuzu"/>
        <w:tblW w:w="0" w:type="auto"/>
        <w:tblInd w:w="946" w:type="dxa"/>
        <w:tblLayout w:type="fixed"/>
        <w:tblLook w:val="04A0" w:firstRow="1" w:lastRow="0" w:firstColumn="1" w:lastColumn="0" w:noHBand="0" w:noVBand="1"/>
      </w:tblPr>
      <w:tblGrid>
        <w:gridCol w:w="5541"/>
        <w:gridCol w:w="869"/>
      </w:tblGrid>
      <w:tr w:rsidR="002F1F53" w:rsidRPr="003B3AAF" w14:paraId="3341A938" w14:textId="77777777" w:rsidTr="002F1F53">
        <w:tc>
          <w:tcPr>
            <w:tcW w:w="5541" w:type="dxa"/>
          </w:tcPr>
          <w:p w14:paraId="688750A4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  <w:r w:rsidRPr="003B3AAF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869" w:type="dxa"/>
          </w:tcPr>
          <w:p w14:paraId="2A2D9F36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  <w:r w:rsidRPr="003B3AAF">
              <w:rPr>
                <w:rFonts w:ascii="Times New Roman" w:hAnsi="Times New Roman" w:cs="Times New Roman"/>
              </w:rPr>
              <w:t>AKTS</w:t>
            </w:r>
          </w:p>
        </w:tc>
      </w:tr>
      <w:tr w:rsidR="002F1F53" w:rsidRPr="003B3AAF" w14:paraId="75292B8B" w14:textId="77777777" w:rsidTr="002F1F53">
        <w:tc>
          <w:tcPr>
            <w:tcW w:w="5541" w:type="dxa"/>
          </w:tcPr>
          <w:p w14:paraId="79059192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5AE9223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71CF3072" w14:textId="77777777" w:rsidTr="002F1F53">
        <w:tc>
          <w:tcPr>
            <w:tcW w:w="5541" w:type="dxa"/>
          </w:tcPr>
          <w:p w14:paraId="477863BD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0972765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403C3D0A" w14:textId="77777777" w:rsidTr="002F1F53">
        <w:tc>
          <w:tcPr>
            <w:tcW w:w="5541" w:type="dxa"/>
          </w:tcPr>
          <w:p w14:paraId="34826ED7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AE2F777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50E71417" w14:textId="77777777" w:rsidTr="002F1F53">
        <w:tc>
          <w:tcPr>
            <w:tcW w:w="5541" w:type="dxa"/>
          </w:tcPr>
          <w:p w14:paraId="61FE73EF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9B286B7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75D15110" w14:textId="77777777" w:rsidTr="002F1F53">
        <w:tc>
          <w:tcPr>
            <w:tcW w:w="5541" w:type="dxa"/>
          </w:tcPr>
          <w:p w14:paraId="4BFA88B4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55B2CC4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224208BA" w14:textId="77777777" w:rsidTr="002F1F53">
        <w:tc>
          <w:tcPr>
            <w:tcW w:w="5541" w:type="dxa"/>
          </w:tcPr>
          <w:p w14:paraId="7A1FC84C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054049F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4EAE304A" w14:textId="77777777" w:rsidTr="002F1F53">
        <w:tc>
          <w:tcPr>
            <w:tcW w:w="5541" w:type="dxa"/>
          </w:tcPr>
          <w:p w14:paraId="5A558D8D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F244D17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4DAE3D01" w14:textId="77777777" w:rsidTr="002F1F53">
        <w:tc>
          <w:tcPr>
            <w:tcW w:w="5541" w:type="dxa"/>
          </w:tcPr>
          <w:p w14:paraId="0B7F64EC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14F63A3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  <w:tr w:rsidR="002F1F53" w:rsidRPr="003B3AAF" w14:paraId="1A6CFF0A" w14:textId="77777777" w:rsidTr="002F1F53">
        <w:tc>
          <w:tcPr>
            <w:tcW w:w="5541" w:type="dxa"/>
          </w:tcPr>
          <w:p w14:paraId="30673292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  <w:r w:rsidRPr="003B3AAF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869" w:type="dxa"/>
          </w:tcPr>
          <w:p w14:paraId="020BD167" w14:textId="77777777" w:rsidR="002F1F53" w:rsidRPr="003B3AAF" w:rsidRDefault="002F1F53" w:rsidP="002F1F53">
            <w:pPr>
              <w:rPr>
                <w:rFonts w:ascii="Times New Roman" w:hAnsi="Times New Roman" w:cs="Times New Roman"/>
              </w:rPr>
            </w:pPr>
          </w:p>
        </w:tc>
      </w:tr>
    </w:tbl>
    <w:p w14:paraId="6280D2F6" w14:textId="77777777" w:rsidR="002F1F53" w:rsidRPr="003B3AAF" w:rsidRDefault="002F1F53" w:rsidP="002F1F5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AF">
        <w:rPr>
          <w:rFonts w:ascii="Times New Roman" w:hAnsi="Times New Roman" w:cs="Times New Roman"/>
          <w:sz w:val="24"/>
          <w:szCs w:val="24"/>
        </w:rPr>
        <w:t xml:space="preserve">NOT: Öğrenci </w:t>
      </w:r>
      <w:proofErr w:type="spellStart"/>
      <w:r w:rsidRPr="003B3AAF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3B3AAF">
        <w:rPr>
          <w:rFonts w:ascii="Times New Roman" w:hAnsi="Times New Roman" w:cs="Times New Roman"/>
          <w:sz w:val="24"/>
          <w:szCs w:val="24"/>
        </w:rPr>
        <w:t xml:space="preserve"> sertifika programlarını tamamlayabilmek için, en az 30 </w:t>
      </w:r>
      <w:proofErr w:type="spellStart"/>
      <w:r w:rsidRPr="003B3AAF">
        <w:rPr>
          <w:rFonts w:ascii="Times New Roman" w:hAnsi="Times New Roman" w:cs="Times New Roman"/>
          <w:sz w:val="24"/>
          <w:szCs w:val="24"/>
        </w:rPr>
        <w:t>AKTS'ye</w:t>
      </w:r>
      <w:proofErr w:type="spellEnd"/>
      <w:r w:rsidRPr="003B3AAF">
        <w:rPr>
          <w:rFonts w:ascii="Times New Roman" w:hAnsi="Times New Roman" w:cs="Times New Roman"/>
          <w:sz w:val="24"/>
          <w:szCs w:val="24"/>
        </w:rPr>
        <w:t xml:space="preserve"> karşılık gelen dersi </w:t>
      </w:r>
      <w:proofErr w:type="spellStart"/>
      <w:r w:rsidRPr="003B3AAF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3B3AAF">
        <w:rPr>
          <w:rFonts w:ascii="Times New Roman" w:hAnsi="Times New Roman" w:cs="Times New Roman"/>
          <w:sz w:val="24"/>
          <w:szCs w:val="24"/>
        </w:rPr>
        <w:t xml:space="preserve"> programından almalıdır ve bu dersleri başarıyla tamamlamalıdır. Öğrencilerin </w:t>
      </w:r>
      <w:proofErr w:type="spellStart"/>
      <w:r w:rsidRPr="003B3AAF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3B3AAF">
        <w:rPr>
          <w:rFonts w:ascii="Times New Roman" w:hAnsi="Times New Roman" w:cs="Times New Roman"/>
          <w:sz w:val="24"/>
          <w:szCs w:val="24"/>
        </w:rPr>
        <w:t xml:space="preserve"> programında alacakları dersler kayıtlı oldukları lisans programına sayılamaz. Ders listesi belirlerken ders önkoşullarına dikkat ediniz.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418"/>
      </w:tblGrid>
      <w:tr w:rsidR="002F1F53" w:rsidRPr="003B3AAF" w14:paraId="6474536D" w14:textId="77777777" w:rsidTr="002F1F53">
        <w:trPr>
          <w:trHeight w:val="443"/>
        </w:trPr>
        <w:tc>
          <w:tcPr>
            <w:tcW w:w="2093" w:type="dxa"/>
            <w:vAlign w:val="center"/>
          </w:tcPr>
          <w:p w14:paraId="032A1E48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D86DC0" w14:textId="77777777" w:rsidR="002F1F53" w:rsidRPr="003B3AAF" w:rsidRDefault="002F1F53" w:rsidP="002F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66F71E11" w14:textId="77777777" w:rsidR="002F1F53" w:rsidRPr="003B3AAF" w:rsidRDefault="002F1F53" w:rsidP="002F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18" w:type="dxa"/>
            <w:vAlign w:val="center"/>
          </w:tcPr>
          <w:p w14:paraId="31494F4F" w14:textId="77777777" w:rsidR="002F1F53" w:rsidRPr="003B3AAF" w:rsidRDefault="002F1F53" w:rsidP="002F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2F1F53" w:rsidRPr="003B3AAF" w14:paraId="4A9EC946" w14:textId="77777777" w:rsidTr="002F1F53">
        <w:trPr>
          <w:trHeight w:val="422"/>
        </w:trPr>
        <w:tc>
          <w:tcPr>
            <w:tcW w:w="2093" w:type="dxa"/>
            <w:vAlign w:val="center"/>
          </w:tcPr>
          <w:p w14:paraId="5DB1729C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118" w:type="dxa"/>
            <w:vAlign w:val="center"/>
          </w:tcPr>
          <w:p w14:paraId="7B86A7BB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A1B3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1381B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2222D3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53" w:rsidRPr="003B3AAF" w14:paraId="5B7B3629" w14:textId="77777777" w:rsidTr="002F1F53">
        <w:trPr>
          <w:trHeight w:val="572"/>
        </w:trPr>
        <w:tc>
          <w:tcPr>
            <w:tcW w:w="2093" w:type="dxa"/>
            <w:vAlign w:val="center"/>
          </w:tcPr>
          <w:p w14:paraId="489C6D5A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 Programı Koordinatörü</w:t>
            </w:r>
          </w:p>
        </w:tc>
        <w:tc>
          <w:tcPr>
            <w:tcW w:w="3118" w:type="dxa"/>
            <w:vAlign w:val="center"/>
          </w:tcPr>
          <w:p w14:paraId="341BF741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E93F1F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275F2E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53" w:rsidRPr="003B3AAF" w14:paraId="70B976C2" w14:textId="77777777" w:rsidTr="002F1F53">
        <w:trPr>
          <w:trHeight w:val="552"/>
        </w:trPr>
        <w:tc>
          <w:tcPr>
            <w:tcW w:w="2093" w:type="dxa"/>
            <w:vAlign w:val="center"/>
          </w:tcPr>
          <w:p w14:paraId="20D9A38E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118" w:type="dxa"/>
            <w:vAlign w:val="center"/>
          </w:tcPr>
          <w:p w14:paraId="58643E33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B30C89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F4ADBA" w14:textId="77777777" w:rsidR="002F1F53" w:rsidRPr="003B3AAF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53" w:rsidRPr="00DE15C3" w14:paraId="54F17BF0" w14:textId="77777777" w:rsidTr="002F1F53">
        <w:tc>
          <w:tcPr>
            <w:tcW w:w="2093" w:type="dxa"/>
            <w:vAlign w:val="center"/>
          </w:tcPr>
          <w:p w14:paraId="160DE78A" w14:textId="77777777" w:rsidR="002F1F53" w:rsidRPr="00DE15C3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M.D.B.F. </w:t>
            </w:r>
            <w:proofErr w:type="spellStart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3B3AAF">
              <w:rPr>
                <w:rFonts w:ascii="Times New Roman" w:hAnsi="Times New Roman" w:cs="Times New Roman"/>
                <w:sz w:val="24"/>
                <w:szCs w:val="24"/>
              </w:rPr>
              <w:t xml:space="preserve"> Programı Koordinatörü</w:t>
            </w:r>
          </w:p>
        </w:tc>
        <w:tc>
          <w:tcPr>
            <w:tcW w:w="3118" w:type="dxa"/>
            <w:vAlign w:val="center"/>
          </w:tcPr>
          <w:p w14:paraId="2E7864BD" w14:textId="77777777" w:rsidR="002F1F53" w:rsidRPr="00DE15C3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BD64B3" w14:textId="77777777" w:rsidR="002F1F53" w:rsidRPr="00DE15C3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CD1028" w14:textId="77777777" w:rsidR="002F1F53" w:rsidRPr="00DE15C3" w:rsidRDefault="002F1F53" w:rsidP="002F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C82E0" w14:textId="77777777" w:rsidR="0024527B" w:rsidRDefault="0024527B" w:rsidP="000B6CED"/>
    <w:sectPr w:rsidR="0024527B" w:rsidSect="0087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31CF" w14:textId="77777777" w:rsidR="00C857FE" w:rsidRDefault="00C857FE" w:rsidP="0012553E">
      <w:pPr>
        <w:spacing w:after="0" w:line="240" w:lineRule="auto"/>
      </w:pPr>
      <w:r>
        <w:separator/>
      </w:r>
    </w:p>
  </w:endnote>
  <w:endnote w:type="continuationSeparator" w:id="0">
    <w:p w14:paraId="7A433955" w14:textId="77777777" w:rsidR="00C857FE" w:rsidRDefault="00C857FE" w:rsidP="0012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F32AA" w14:textId="77777777" w:rsidR="00C857FE" w:rsidRDefault="00C857FE" w:rsidP="0012553E">
      <w:pPr>
        <w:spacing w:after="0" w:line="240" w:lineRule="auto"/>
      </w:pPr>
      <w:r>
        <w:separator/>
      </w:r>
    </w:p>
  </w:footnote>
  <w:footnote w:type="continuationSeparator" w:id="0">
    <w:p w14:paraId="4272A0AF" w14:textId="77777777" w:rsidR="00C857FE" w:rsidRDefault="00C857FE" w:rsidP="0012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A8EC" w14:textId="77777777" w:rsidR="00FF53D8" w:rsidRPr="0012553E" w:rsidRDefault="00FF53D8" w:rsidP="0012553E">
    <w:pPr>
      <w:pStyle w:val="stBilgi"/>
      <w:jc w:val="center"/>
      <w:rPr>
        <w:b/>
        <w:sz w:val="28"/>
        <w:szCs w:val="28"/>
      </w:rPr>
    </w:pPr>
    <w:r w:rsidRPr="0012553E">
      <w:rPr>
        <w:b/>
        <w:sz w:val="28"/>
        <w:szCs w:val="28"/>
      </w:rPr>
      <w:t>MÜHENDİSLİK VE DOĞA BİLİMLERİ FAKÜLTESİ</w:t>
    </w:r>
  </w:p>
  <w:p w14:paraId="34544592" w14:textId="54633396" w:rsidR="00FF53D8" w:rsidRDefault="004A7926" w:rsidP="0012553E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2024-2025 </w:t>
    </w:r>
    <w:r w:rsidR="00FF53D8" w:rsidRPr="0012553E">
      <w:rPr>
        <w:b/>
        <w:sz w:val="28"/>
        <w:szCs w:val="28"/>
      </w:rPr>
      <w:t>EĞİTİM-ÖĞRETİM YILI</w:t>
    </w:r>
  </w:p>
  <w:p w14:paraId="1FFDB1BB" w14:textId="77777777" w:rsidR="00FF53D8" w:rsidRPr="0012553E" w:rsidRDefault="00FF53D8" w:rsidP="0012553E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BİYOMEDİKAL MÜHENDİSLİĞİ</w:t>
    </w:r>
  </w:p>
  <w:p w14:paraId="6298158B" w14:textId="77777777" w:rsidR="00FF53D8" w:rsidRDefault="00FF53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430"/>
    <w:multiLevelType w:val="hybridMultilevel"/>
    <w:tmpl w:val="D6505D36"/>
    <w:lvl w:ilvl="0" w:tplc="DACC5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65F"/>
    <w:multiLevelType w:val="hybridMultilevel"/>
    <w:tmpl w:val="60A899DA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BE5"/>
    <w:multiLevelType w:val="hybridMultilevel"/>
    <w:tmpl w:val="D738F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61EF"/>
    <w:multiLevelType w:val="hybridMultilevel"/>
    <w:tmpl w:val="C980AA98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25DED"/>
    <w:multiLevelType w:val="hybridMultilevel"/>
    <w:tmpl w:val="2B827256"/>
    <w:lvl w:ilvl="0" w:tplc="AA80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198"/>
    <w:multiLevelType w:val="hybridMultilevel"/>
    <w:tmpl w:val="32425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16517">
    <w:abstractNumId w:val="0"/>
  </w:num>
  <w:num w:numId="2" w16cid:durableId="7677663">
    <w:abstractNumId w:val="2"/>
  </w:num>
  <w:num w:numId="3" w16cid:durableId="1533608427">
    <w:abstractNumId w:val="5"/>
  </w:num>
  <w:num w:numId="4" w16cid:durableId="562066698">
    <w:abstractNumId w:val="3"/>
  </w:num>
  <w:num w:numId="5" w16cid:durableId="997533485">
    <w:abstractNumId w:val="4"/>
  </w:num>
  <w:num w:numId="6" w16cid:durableId="20094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2E"/>
    <w:rsid w:val="000019CB"/>
    <w:rsid w:val="0000606D"/>
    <w:rsid w:val="00011F85"/>
    <w:rsid w:val="00025DF1"/>
    <w:rsid w:val="0004253B"/>
    <w:rsid w:val="00074F41"/>
    <w:rsid w:val="00086FE2"/>
    <w:rsid w:val="000B1915"/>
    <w:rsid w:val="000B6CED"/>
    <w:rsid w:val="000E3AE7"/>
    <w:rsid w:val="000F0CA6"/>
    <w:rsid w:val="00111B42"/>
    <w:rsid w:val="00111F48"/>
    <w:rsid w:val="00115E6D"/>
    <w:rsid w:val="0012529A"/>
    <w:rsid w:val="0012553E"/>
    <w:rsid w:val="00134CDE"/>
    <w:rsid w:val="001404EC"/>
    <w:rsid w:val="001439E8"/>
    <w:rsid w:val="00147B24"/>
    <w:rsid w:val="00152BB7"/>
    <w:rsid w:val="00170D5F"/>
    <w:rsid w:val="001754C8"/>
    <w:rsid w:val="001830F6"/>
    <w:rsid w:val="001925A5"/>
    <w:rsid w:val="001B7022"/>
    <w:rsid w:val="001C52E9"/>
    <w:rsid w:val="001D2230"/>
    <w:rsid w:val="001D4E4A"/>
    <w:rsid w:val="001E4700"/>
    <w:rsid w:val="001F196A"/>
    <w:rsid w:val="00201AF4"/>
    <w:rsid w:val="0024262F"/>
    <w:rsid w:val="0024527B"/>
    <w:rsid w:val="002454F0"/>
    <w:rsid w:val="00263517"/>
    <w:rsid w:val="0026558E"/>
    <w:rsid w:val="002743B7"/>
    <w:rsid w:val="00275020"/>
    <w:rsid w:val="00286DC7"/>
    <w:rsid w:val="00290EA8"/>
    <w:rsid w:val="002F1F53"/>
    <w:rsid w:val="002F72FC"/>
    <w:rsid w:val="0030685E"/>
    <w:rsid w:val="00320E55"/>
    <w:rsid w:val="00323D54"/>
    <w:rsid w:val="00340D6D"/>
    <w:rsid w:val="00350614"/>
    <w:rsid w:val="003519C0"/>
    <w:rsid w:val="0035407D"/>
    <w:rsid w:val="00362C31"/>
    <w:rsid w:val="00366042"/>
    <w:rsid w:val="003A677E"/>
    <w:rsid w:val="003B3AAF"/>
    <w:rsid w:val="003B7109"/>
    <w:rsid w:val="003E7193"/>
    <w:rsid w:val="003F1D8B"/>
    <w:rsid w:val="003F7365"/>
    <w:rsid w:val="00403081"/>
    <w:rsid w:val="00404105"/>
    <w:rsid w:val="00405FB8"/>
    <w:rsid w:val="00463B03"/>
    <w:rsid w:val="004707D9"/>
    <w:rsid w:val="00474C77"/>
    <w:rsid w:val="004932DF"/>
    <w:rsid w:val="004960CB"/>
    <w:rsid w:val="004A0976"/>
    <w:rsid w:val="004A744C"/>
    <w:rsid w:val="004A7926"/>
    <w:rsid w:val="004B6CC3"/>
    <w:rsid w:val="004E2B29"/>
    <w:rsid w:val="004E65D7"/>
    <w:rsid w:val="004F13BE"/>
    <w:rsid w:val="00532D3D"/>
    <w:rsid w:val="0054787A"/>
    <w:rsid w:val="00564DC7"/>
    <w:rsid w:val="00575EF0"/>
    <w:rsid w:val="00584753"/>
    <w:rsid w:val="00586003"/>
    <w:rsid w:val="00597BD9"/>
    <w:rsid w:val="005F1F07"/>
    <w:rsid w:val="005F3024"/>
    <w:rsid w:val="0060073B"/>
    <w:rsid w:val="00601B02"/>
    <w:rsid w:val="0061554C"/>
    <w:rsid w:val="00627A47"/>
    <w:rsid w:val="00643D82"/>
    <w:rsid w:val="00651EF1"/>
    <w:rsid w:val="00661752"/>
    <w:rsid w:val="006A3CB3"/>
    <w:rsid w:val="006C594F"/>
    <w:rsid w:val="006D25D9"/>
    <w:rsid w:val="0070035B"/>
    <w:rsid w:val="00711284"/>
    <w:rsid w:val="00717F97"/>
    <w:rsid w:val="007322D1"/>
    <w:rsid w:val="00734539"/>
    <w:rsid w:val="007639DC"/>
    <w:rsid w:val="00763FE4"/>
    <w:rsid w:val="007663FE"/>
    <w:rsid w:val="00781183"/>
    <w:rsid w:val="007B531D"/>
    <w:rsid w:val="007B78EE"/>
    <w:rsid w:val="007D0C96"/>
    <w:rsid w:val="007D1416"/>
    <w:rsid w:val="007D4D6D"/>
    <w:rsid w:val="00805CD6"/>
    <w:rsid w:val="00830EFD"/>
    <w:rsid w:val="00851F05"/>
    <w:rsid w:val="00872426"/>
    <w:rsid w:val="008854C8"/>
    <w:rsid w:val="00887057"/>
    <w:rsid w:val="00897B00"/>
    <w:rsid w:val="008B679B"/>
    <w:rsid w:val="008C1010"/>
    <w:rsid w:val="008C13B5"/>
    <w:rsid w:val="008D03BF"/>
    <w:rsid w:val="008D171E"/>
    <w:rsid w:val="008D1BE7"/>
    <w:rsid w:val="008D2897"/>
    <w:rsid w:val="008E06BD"/>
    <w:rsid w:val="008E53A4"/>
    <w:rsid w:val="008F6403"/>
    <w:rsid w:val="0090198E"/>
    <w:rsid w:val="009022F6"/>
    <w:rsid w:val="00905F29"/>
    <w:rsid w:val="009125DA"/>
    <w:rsid w:val="0093106E"/>
    <w:rsid w:val="009335DE"/>
    <w:rsid w:val="00934418"/>
    <w:rsid w:val="009367F2"/>
    <w:rsid w:val="0095368A"/>
    <w:rsid w:val="0096403D"/>
    <w:rsid w:val="009901CF"/>
    <w:rsid w:val="009B0B3B"/>
    <w:rsid w:val="009E22AB"/>
    <w:rsid w:val="009E35DF"/>
    <w:rsid w:val="009F0219"/>
    <w:rsid w:val="00A01BCD"/>
    <w:rsid w:val="00A07519"/>
    <w:rsid w:val="00A107A5"/>
    <w:rsid w:val="00A119B1"/>
    <w:rsid w:val="00A23014"/>
    <w:rsid w:val="00A23542"/>
    <w:rsid w:val="00A2595A"/>
    <w:rsid w:val="00A91C61"/>
    <w:rsid w:val="00AD02ED"/>
    <w:rsid w:val="00AE5555"/>
    <w:rsid w:val="00B00A7F"/>
    <w:rsid w:val="00B03E4D"/>
    <w:rsid w:val="00B04B88"/>
    <w:rsid w:val="00B57C69"/>
    <w:rsid w:val="00B57EFE"/>
    <w:rsid w:val="00B61DE1"/>
    <w:rsid w:val="00B71C13"/>
    <w:rsid w:val="00B75D92"/>
    <w:rsid w:val="00B76254"/>
    <w:rsid w:val="00B97F2E"/>
    <w:rsid w:val="00BC45BB"/>
    <w:rsid w:val="00BC61FB"/>
    <w:rsid w:val="00BD409C"/>
    <w:rsid w:val="00C10778"/>
    <w:rsid w:val="00C162D5"/>
    <w:rsid w:val="00C21FD5"/>
    <w:rsid w:val="00C24512"/>
    <w:rsid w:val="00C32A59"/>
    <w:rsid w:val="00C77A7A"/>
    <w:rsid w:val="00C82697"/>
    <w:rsid w:val="00C857FE"/>
    <w:rsid w:val="00CB1885"/>
    <w:rsid w:val="00CB3412"/>
    <w:rsid w:val="00CC1590"/>
    <w:rsid w:val="00CC1E2E"/>
    <w:rsid w:val="00CC3476"/>
    <w:rsid w:val="00CD3813"/>
    <w:rsid w:val="00CD3991"/>
    <w:rsid w:val="00CD462D"/>
    <w:rsid w:val="00CD5A7C"/>
    <w:rsid w:val="00CF7169"/>
    <w:rsid w:val="00D038B1"/>
    <w:rsid w:val="00D42465"/>
    <w:rsid w:val="00D71E88"/>
    <w:rsid w:val="00D73981"/>
    <w:rsid w:val="00D832BA"/>
    <w:rsid w:val="00DB6741"/>
    <w:rsid w:val="00DC08D4"/>
    <w:rsid w:val="00DC3A35"/>
    <w:rsid w:val="00DC52E8"/>
    <w:rsid w:val="00DD59AE"/>
    <w:rsid w:val="00DE3800"/>
    <w:rsid w:val="00E0301F"/>
    <w:rsid w:val="00E23A08"/>
    <w:rsid w:val="00E35E84"/>
    <w:rsid w:val="00E45BFE"/>
    <w:rsid w:val="00E47824"/>
    <w:rsid w:val="00E71103"/>
    <w:rsid w:val="00E76C70"/>
    <w:rsid w:val="00E809A4"/>
    <w:rsid w:val="00EB6763"/>
    <w:rsid w:val="00F002EB"/>
    <w:rsid w:val="00F013CF"/>
    <w:rsid w:val="00F457DA"/>
    <w:rsid w:val="00F55AB2"/>
    <w:rsid w:val="00F64654"/>
    <w:rsid w:val="00F842A0"/>
    <w:rsid w:val="00FC535D"/>
    <w:rsid w:val="00FD45C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9D4"/>
  <w15:docId w15:val="{42B88C1F-14E9-40DF-A705-D8C3B6E7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1E2E"/>
    <w:pPr>
      <w:ind w:left="720"/>
      <w:contextualSpacing/>
    </w:pPr>
  </w:style>
  <w:style w:type="table" w:styleId="TabloKlavuzu">
    <w:name w:val="Table Grid"/>
    <w:basedOn w:val="NormalTablo"/>
    <w:uiPriority w:val="59"/>
    <w:rsid w:val="004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553E"/>
  </w:style>
  <w:style w:type="paragraph" w:styleId="AltBilgi">
    <w:name w:val="footer"/>
    <w:basedOn w:val="Normal"/>
    <w:link w:val="AltBilgiChar"/>
    <w:uiPriority w:val="99"/>
    <w:unhideWhenUsed/>
    <w:rsid w:val="0012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53E"/>
  </w:style>
  <w:style w:type="character" w:styleId="Kpr">
    <w:name w:val="Hyperlink"/>
    <w:basedOn w:val="VarsaylanParagrafYazTipi"/>
    <w:uiPriority w:val="99"/>
    <w:semiHidden/>
    <w:unhideWhenUsed/>
    <w:rsid w:val="00F013CF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3CF"/>
    <w:rPr>
      <w:color w:val="954F72"/>
      <w:u w:val="single"/>
    </w:rPr>
  </w:style>
  <w:style w:type="paragraph" w:customStyle="1" w:styleId="msonormal0">
    <w:name w:val="msonormal"/>
    <w:basedOn w:val="Normal"/>
    <w:rsid w:val="00F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font6">
    <w:name w:val="font6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font7">
    <w:name w:val="font7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font8">
    <w:name w:val="font8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font9">
    <w:name w:val="font9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font10">
    <w:name w:val="font10"/>
    <w:basedOn w:val="Normal"/>
    <w:rsid w:val="00F013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65">
    <w:name w:val="xl65"/>
    <w:basedOn w:val="Normal"/>
    <w:rsid w:val="00F013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xl66">
    <w:name w:val="xl66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67">
    <w:name w:val="xl67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68">
    <w:name w:val="xl68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69">
    <w:name w:val="xl69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70">
    <w:name w:val="xl70"/>
    <w:basedOn w:val="Normal"/>
    <w:rsid w:val="00F013C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71">
    <w:name w:val="xl71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72">
    <w:name w:val="xl72"/>
    <w:basedOn w:val="Normal"/>
    <w:rsid w:val="00F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73">
    <w:name w:val="xl73"/>
    <w:basedOn w:val="Normal"/>
    <w:rsid w:val="00F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75">
    <w:name w:val="xl75"/>
    <w:basedOn w:val="Normal"/>
    <w:rsid w:val="00F013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F013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F013CF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78">
    <w:name w:val="xl78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79">
    <w:name w:val="xl79"/>
    <w:basedOn w:val="Normal"/>
    <w:rsid w:val="00F013C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customStyle="1" w:styleId="xl80">
    <w:name w:val="xl80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81">
    <w:name w:val="xl81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82">
    <w:name w:val="xl82"/>
    <w:basedOn w:val="Normal"/>
    <w:rsid w:val="00F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84">
    <w:name w:val="xl84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85">
    <w:name w:val="xl85"/>
    <w:basedOn w:val="Normal"/>
    <w:rsid w:val="00F013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86">
    <w:name w:val="xl86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87">
    <w:name w:val="xl87"/>
    <w:basedOn w:val="Normal"/>
    <w:rsid w:val="00F013C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tr-TR"/>
    </w:rPr>
  </w:style>
  <w:style w:type="paragraph" w:customStyle="1" w:styleId="xl88">
    <w:name w:val="xl88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xl89">
    <w:name w:val="xl89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xl90">
    <w:name w:val="xl90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91">
    <w:name w:val="xl91"/>
    <w:basedOn w:val="Normal"/>
    <w:rsid w:val="00F0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92">
    <w:name w:val="xl92"/>
    <w:basedOn w:val="Normal"/>
    <w:rsid w:val="00F013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tr-TR"/>
    </w:rPr>
  </w:style>
  <w:style w:type="paragraph" w:customStyle="1" w:styleId="xl93">
    <w:name w:val="xl93"/>
    <w:basedOn w:val="Normal"/>
    <w:rsid w:val="00F01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94">
    <w:name w:val="xl94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95">
    <w:name w:val="xl95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96">
    <w:name w:val="xl96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97">
    <w:name w:val="xl97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98">
    <w:name w:val="xl98"/>
    <w:basedOn w:val="Normal"/>
    <w:rsid w:val="00F013C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99">
    <w:name w:val="xl99"/>
    <w:basedOn w:val="Normal"/>
    <w:rsid w:val="00F013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100">
    <w:name w:val="xl100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customStyle="1" w:styleId="xl101">
    <w:name w:val="xl101"/>
    <w:basedOn w:val="Normal"/>
    <w:rsid w:val="00F013CF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102">
    <w:name w:val="xl102"/>
    <w:basedOn w:val="Normal"/>
    <w:rsid w:val="00F013CF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103">
    <w:name w:val="xl103"/>
    <w:basedOn w:val="Normal"/>
    <w:rsid w:val="00F0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customStyle="1" w:styleId="xl104">
    <w:name w:val="xl104"/>
    <w:basedOn w:val="Normal"/>
    <w:rsid w:val="00F013CF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  <w:lang w:eastAsia="tr-TR"/>
    </w:rPr>
  </w:style>
  <w:style w:type="paragraph" w:customStyle="1" w:styleId="xl105">
    <w:name w:val="xl105"/>
    <w:basedOn w:val="Normal"/>
    <w:rsid w:val="00F013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customStyle="1" w:styleId="xl106">
    <w:name w:val="xl106"/>
    <w:basedOn w:val="Normal"/>
    <w:rsid w:val="00F013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customStyle="1" w:styleId="xl107">
    <w:name w:val="xl107"/>
    <w:basedOn w:val="Normal"/>
    <w:rsid w:val="00F013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05F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5FB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5FB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5F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5FB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5F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F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5C9D-9C53-4F50-88A8-A0F590F4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Kocaturk</dc:creator>
  <cp:lastModifiedBy>Rümeysa TEKCAN</cp:lastModifiedBy>
  <cp:revision>19</cp:revision>
  <cp:lastPrinted>2023-08-01T08:38:00Z</cp:lastPrinted>
  <dcterms:created xsi:type="dcterms:W3CDTF">2022-08-11T14:12:00Z</dcterms:created>
  <dcterms:modified xsi:type="dcterms:W3CDTF">2024-08-07T12:31:00Z</dcterms:modified>
</cp:coreProperties>
</file>